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A486" w14:textId="18F3F2E4" w:rsidR="00E314B8" w:rsidRDefault="00D45E03" w:rsidP="00E314B8">
      <w:pPr>
        <w:pStyle w:val="NoSpacing"/>
        <w:jc w:val="both"/>
        <w:rPr>
          <w:rFonts w:ascii="Bookman Old Style" w:hAnsi="Bookman Old Style"/>
          <w:sz w:val="24"/>
          <w:szCs w:val="24"/>
          <w:lang w:bidi="ml-IN"/>
        </w:rPr>
      </w:pPr>
      <w:r>
        <w:rPr>
          <w:rFonts w:ascii="Bookman Old Style" w:hAnsi="Bookman Old Style"/>
          <w:sz w:val="24"/>
          <w:szCs w:val="24"/>
          <w:lang w:bidi="ml-IN"/>
        </w:rPr>
        <w:t xml:space="preserve"> </w:t>
      </w:r>
    </w:p>
    <w:p w14:paraId="04E26334" w14:textId="77777777" w:rsidR="0041595B" w:rsidRDefault="0041595B" w:rsidP="0041595B">
      <w:pPr>
        <w:jc w:val="center"/>
      </w:pPr>
      <w:r>
        <w:t>THE STATE ELECTRICITY OMBUDSMAN</w:t>
      </w:r>
    </w:p>
    <w:p w14:paraId="7C047C42" w14:textId="77777777" w:rsidR="0041595B" w:rsidRDefault="0041595B" w:rsidP="0041595B">
      <w:pPr>
        <w:jc w:val="center"/>
        <w:rPr>
          <w:sz w:val="22"/>
          <w:szCs w:val="18"/>
        </w:rPr>
      </w:pPr>
      <w:r>
        <w:rPr>
          <w:sz w:val="22"/>
          <w:szCs w:val="18"/>
        </w:rPr>
        <w:t>Charangattu Bhavan, Building No.34/895, Mamangalam-Anchumana Road,</w:t>
      </w:r>
    </w:p>
    <w:p w14:paraId="531FDCEC" w14:textId="77777777" w:rsidR="0041595B" w:rsidRDefault="0041595B" w:rsidP="0041595B">
      <w:pPr>
        <w:jc w:val="center"/>
      </w:pPr>
      <w:r>
        <w:t>Edappally, Kochi-682 024</w:t>
      </w:r>
    </w:p>
    <w:p w14:paraId="086B27C6" w14:textId="77777777" w:rsidR="0041595B" w:rsidRDefault="00C62C09" w:rsidP="0041595B">
      <w:pPr>
        <w:pBdr>
          <w:bottom w:val="single" w:sz="4" w:space="1" w:color="auto"/>
        </w:pBdr>
        <w:jc w:val="center"/>
      </w:pPr>
      <w:hyperlink r:id="rId7" w:history="1">
        <w:r w:rsidR="0041595B">
          <w:rPr>
            <w:rStyle w:val="Hyperlink"/>
            <w:rFonts w:cs="Times New Roman"/>
            <w:color w:val="000000" w:themeColor="text1"/>
          </w:rPr>
          <w:t>www.keralaeo.org</w:t>
        </w:r>
      </w:hyperlink>
      <w:r w:rsidR="0041595B">
        <w:t xml:space="preserve">    Ph: 0484 2346488, Mob: 91 9539913269 Email:ombudsman.electricity@gmail.com</w:t>
      </w:r>
    </w:p>
    <w:p w14:paraId="11E188D6" w14:textId="77777777" w:rsidR="0041595B" w:rsidRDefault="0041595B" w:rsidP="0041595B">
      <w:pPr>
        <w:jc w:val="center"/>
      </w:pPr>
    </w:p>
    <w:p w14:paraId="144B2C2C" w14:textId="6911C8D4" w:rsidR="0041595B" w:rsidRDefault="0041595B" w:rsidP="0041595B">
      <w:pPr>
        <w:jc w:val="center"/>
      </w:pPr>
      <w:r>
        <w:t>APPEAL PETITION No. P/083/2019</w:t>
      </w:r>
    </w:p>
    <w:p w14:paraId="22EA50D4" w14:textId="77777777" w:rsidR="0041595B" w:rsidRDefault="0041595B" w:rsidP="0041595B">
      <w:pPr>
        <w:jc w:val="center"/>
      </w:pPr>
      <w:r>
        <w:t>(Present: A.S. Dasappan)</w:t>
      </w:r>
    </w:p>
    <w:p w14:paraId="122B9B60" w14:textId="77A1344C" w:rsidR="0041595B" w:rsidRDefault="0041595B" w:rsidP="0041595B">
      <w:pPr>
        <w:jc w:val="center"/>
      </w:pPr>
      <w:r>
        <w:t xml:space="preserve">Dated: </w:t>
      </w:r>
      <w:r w:rsidR="00051505">
        <w:t>20</w:t>
      </w:r>
      <w:r w:rsidR="00051505" w:rsidRPr="00051505">
        <w:rPr>
          <w:vertAlign w:val="superscript"/>
        </w:rPr>
        <w:t>th</w:t>
      </w:r>
      <w:r w:rsidR="00051505">
        <w:t xml:space="preserve"> </w:t>
      </w:r>
      <w:r>
        <w:t>January 2020</w:t>
      </w:r>
    </w:p>
    <w:p w14:paraId="2DF47ADB" w14:textId="77777777" w:rsidR="0041595B" w:rsidRDefault="0041595B" w:rsidP="0041595B"/>
    <w:p w14:paraId="4ADCE379" w14:textId="510C835E" w:rsidR="0041595B" w:rsidRDefault="0041595B" w:rsidP="0041595B">
      <w:r>
        <w:t xml:space="preserve">                  Appellant</w:t>
      </w:r>
      <w:r>
        <w:tab/>
      </w:r>
      <w:r>
        <w:tab/>
        <w:t>:        Sri. Johny K.L.</w:t>
      </w:r>
    </w:p>
    <w:p w14:paraId="491F4E52" w14:textId="30CA388D" w:rsidR="0041595B" w:rsidRDefault="0041595B" w:rsidP="0041595B">
      <w:r>
        <w:tab/>
      </w:r>
      <w:r>
        <w:tab/>
      </w:r>
      <w:r>
        <w:tab/>
      </w:r>
      <w:r>
        <w:tab/>
      </w:r>
      <w:r>
        <w:tab/>
      </w:r>
      <w:r>
        <w:tab/>
        <w:t>Kurumbilayi House, P</w:t>
      </w:r>
      <w:r w:rsidR="00D45E03">
        <w:t>a</w:t>
      </w:r>
      <w:r>
        <w:t>zhayi P.O.,</w:t>
      </w:r>
    </w:p>
    <w:p w14:paraId="2A876BA5" w14:textId="013F2445" w:rsidR="0041595B" w:rsidRDefault="0041595B" w:rsidP="0041595B">
      <w:r>
        <w:tab/>
      </w:r>
      <w:r>
        <w:tab/>
      </w:r>
      <w:r>
        <w:tab/>
      </w:r>
      <w:r>
        <w:tab/>
      </w:r>
      <w:r>
        <w:tab/>
      </w:r>
      <w:r>
        <w:tab/>
        <w:t>Pudukad, Thrissur</w:t>
      </w:r>
    </w:p>
    <w:p w14:paraId="170F7A5E" w14:textId="77777777" w:rsidR="0041595B" w:rsidRDefault="0041595B" w:rsidP="0041595B">
      <w:r>
        <w:tab/>
      </w:r>
      <w:r>
        <w:tab/>
      </w:r>
    </w:p>
    <w:p w14:paraId="7CB21200" w14:textId="58E83F5B" w:rsidR="0041595B" w:rsidRDefault="0041595B" w:rsidP="0041595B">
      <w:r>
        <w:t xml:space="preserve">        `</w:t>
      </w:r>
      <w:r>
        <w:tab/>
        <w:t xml:space="preserve">     </w:t>
      </w:r>
      <w:r>
        <w:tab/>
        <w:t xml:space="preserve">Respondent       </w:t>
      </w:r>
      <w:r>
        <w:tab/>
        <w:t>:</w:t>
      </w:r>
      <w:r>
        <w:tab/>
        <w:t>The Assistant Executive Engineer,</w:t>
      </w:r>
    </w:p>
    <w:p w14:paraId="56697E10" w14:textId="77777777" w:rsidR="0041595B" w:rsidRDefault="0041595B" w:rsidP="0041595B">
      <w:r>
        <w:t xml:space="preserve">      </w:t>
      </w:r>
      <w:r>
        <w:tab/>
      </w:r>
      <w:r>
        <w:tab/>
      </w:r>
      <w:r>
        <w:tab/>
      </w:r>
      <w:r>
        <w:tab/>
      </w:r>
      <w:r>
        <w:tab/>
      </w:r>
      <w:r>
        <w:tab/>
        <w:t>Electrical Sub Division,</w:t>
      </w:r>
    </w:p>
    <w:p w14:paraId="28161397" w14:textId="6E590000" w:rsidR="0041595B" w:rsidRDefault="0041595B" w:rsidP="0041595B">
      <w:r>
        <w:t xml:space="preserve">                                                      </w:t>
      </w:r>
      <w:r>
        <w:tab/>
        <w:t>KSE Board Ltd, Kodakara,</w:t>
      </w:r>
    </w:p>
    <w:p w14:paraId="71FA5148" w14:textId="52002481" w:rsidR="0041595B" w:rsidRDefault="0041595B" w:rsidP="0041595B">
      <w:r>
        <w:tab/>
      </w:r>
      <w:r>
        <w:tab/>
      </w:r>
      <w:r>
        <w:tab/>
      </w:r>
      <w:r>
        <w:tab/>
      </w:r>
      <w:r>
        <w:tab/>
      </w:r>
      <w:r>
        <w:tab/>
        <w:t>Thrissur</w:t>
      </w:r>
    </w:p>
    <w:p w14:paraId="2B0D37A9" w14:textId="77777777" w:rsidR="0041595B" w:rsidRDefault="0041595B" w:rsidP="0041595B">
      <w:r>
        <w:t xml:space="preserve">           </w:t>
      </w:r>
    </w:p>
    <w:p w14:paraId="351D15A7" w14:textId="77777777" w:rsidR="0041595B" w:rsidRDefault="0041595B" w:rsidP="0041595B"/>
    <w:p w14:paraId="37D4778B" w14:textId="77777777" w:rsidR="0041595B" w:rsidRDefault="0041595B" w:rsidP="0041595B">
      <w:pPr>
        <w:jc w:val="center"/>
        <w:rPr>
          <w:b/>
          <w:bCs/>
          <w:u w:val="single"/>
        </w:rPr>
      </w:pPr>
      <w:r>
        <w:rPr>
          <w:b/>
          <w:bCs/>
          <w:u w:val="single"/>
        </w:rPr>
        <w:t>ORDER</w:t>
      </w:r>
    </w:p>
    <w:p w14:paraId="6CFADB19" w14:textId="77777777" w:rsidR="0041595B" w:rsidRDefault="0041595B" w:rsidP="0041595B">
      <w:pPr>
        <w:jc w:val="center"/>
        <w:rPr>
          <w:b/>
          <w:bCs/>
          <w:u w:val="single"/>
        </w:rPr>
      </w:pPr>
    </w:p>
    <w:p w14:paraId="6EB4327C" w14:textId="77777777" w:rsidR="0041595B" w:rsidRDefault="0041595B" w:rsidP="0041595B">
      <w:pPr>
        <w:rPr>
          <w:b/>
          <w:u w:val="single"/>
        </w:rPr>
      </w:pPr>
      <w:r>
        <w:rPr>
          <w:b/>
          <w:u w:val="single"/>
        </w:rPr>
        <w:t>Background of the case:</w:t>
      </w:r>
    </w:p>
    <w:p w14:paraId="1201A82D" w14:textId="77777777" w:rsidR="0041595B" w:rsidRDefault="0041595B" w:rsidP="0041595B">
      <w:pPr>
        <w:pStyle w:val="NoSpacing"/>
        <w:rPr>
          <w:szCs w:val="24"/>
        </w:rPr>
      </w:pPr>
    </w:p>
    <w:p w14:paraId="649D73D4" w14:textId="2505EE4F" w:rsidR="0041595B" w:rsidRDefault="0041595B" w:rsidP="00B02CE0">
      <w:pPr>
        <w:autoSpaceDE w:val="0"/>
        <w:autoSpaceDN w:val="0"/>
        <w:adjustRightInd w:val="0"/>
        <w:ind w:firstLine="720"/>
      </w:pPr>
      <w:r>
        <w:rPr>
          <w:szCs w:val="24"/>
        </w:rPr>
        <w:t xml:space="preserve">    </w:t>
      </w:r>
      <w:r>
        <w:rPr>
          <w:rFonts w:cs="Cambria"/>
          <w:szCs w:val="24"/>
        </w:rPr>
        <w:t xml:space="preserve">The appellant has filed an appeal petition in P/083/2019, being aggrieved by the decision taken by the CGRF in OP No. 20/2018-19 dated 25-09-2019. The appellant is a domestic consumer under Electrical Section, Pudukad having consumer number 7588. The request of the appellant is to shift the pole under dispute to a convenient location. The CGRF, Ernakulam has disposed the petition filed by the appellant with the following orders.  </w:t>
      </w:r>
      <w:r>
        <w:t>"(1) petition is dismissed due to lack of merit.</w:t>
      </w:r>
      <w:r w:rsidR="00B02CE0">
        <w:t xml:space="preserve"> </w:t>
      </w:r>
      <w:r>
        <w:t xml:space="preserve">(2) The respondent is directed to carry out necessary maintenance of the line after observing </w:t>
      </w:r>
      <w:r w:rsidR="00C81F6E">
        <w:t>rules and ensuring adequate cl</w:t>
      </w:r>
      <w:r>
        <w:t>earance</w:t>
      </w:r>
      <w:r w:rsidR="00C81F6E">
        <w:t xml:space="preserve"> within a week’s time. </w:t>
      </w:r>
    </w:p>
    <w:p w14:paraId="07716FAD" w14:textId="77777777" w:rsidR="0041595B" w:rsidRDefault="0041595B" w:rsidP="0041595B">
      <w:pPr>
        <w:autoSpaceDE w:val="0"/>
        <w:autoSpaceDN w:val="0"/>
        <w:adjustRightInd w:val="0"/>
        <w:ind w:firstLine="720"/>
        <w:rPr>
          <w:szCs w:val="24"/>
        </w:rPr>
      </w:pPr>
    </w:p>
    <w:p w14:paraId="25D5E34A" w14:textId="4A7D0C6F" w:rsidR="0041595B" w:rsidRDefault="0041595B" w:rsidP="0064258C">
      <w:pPr>
        <w:pStyle w:val="NoSpacing"/>
        <w:ind w:right="-90"/>
        <w:rPr>
          <w:rFonts w:ascii="Bookman Old Style" w:hAnsi="Bookman Old Style" w:cs="Cambria"/>
          <w:sz w:val="24"/>
          <w:szCs w:val="24"/>
        </w:rPr>
      </w:pPr>
      <w:r>
        <w:rPr>
          <w:szCs w:val="24"/>
        </w:rPr>
        <w:t xml:space="preserve"> </w:t>
      </w:r>
      <w:r>
        <w:rPr>
          <w:szCs w:val="24"/>
        </w:rPr>
        <w:tab/>
      </w:r>
      <w:r w:rsidRPr="00C81F6E">
        <w:rPr>
          <w:rFonts w:ascii="Bookman Old Style" w:hAnsi="Bookman Old Style" w:cs="Cambria"/>
          <w:sz w:val="24"/>
          <w:szCs w:val="24"/>
        </w:rPr>
        <w:t>Still aggrieved by the order of the CGRF, the Appellant has filed the</w:t>
      </w:r>
      <w:r w:rsidR="0064258C">
        <w:rPr>
          <w:rFonts w:ascii="Bookman Old Style" w:hAnsi="Bookman Old Style" w:cs="Cambria"/>
          <w:sz w:val="24"/>
          <w:szCs w:val="24"/>
        </w:rPr>
        <w:t xml:space="preserve"> </w:t>
      </w:r>
      <w:r w:rsidRPr="00C81F6E">
        <w:rPr>
          <w:rFonts w:ascii="Bookman Old Style" w:hAnsi="Bookman Old Style" w:cs="Cambria"/>
          <w:sz w:val="24"/>
          <w:szCs w:val="24"/>
        </w:rPr>
        <w:t>Appeal Petition before this Authority</w:t>
      </w:r>
      <w:r w:rsidR="00C81F6E">
        <w:rPr>
          <w:rFonts w:ascii="Bookman Old Style" w:hAnsi="Bookman Old Style" w:cs="Cambria"/>
          <w:sz w:val="24"/>
          <w:szCs w:val="24"/>
        </w:rPr>
        <w:t xml:space="preserve"> on29-10-2019</w:t>
      </w:r>
      <w:r w:rsidRPr="00C81F6E">
        <w:rPr>
          <w:rFonts w:ascii="Bookman Old Style" w:hAnsi="Bookman Old Style" w:cs="Cambria"/>
          <w:sz w:val="24"/>
          <w:szCs w:val="24"/>
        </w:rPr>
        <w:t xml:space="preserve">. </w:t>
      </w:r>
    </w:p>
    <w:p w14:paraId="7E60475C" w14:textId="77777777" w:rsidR="00051505" w:rsidRDefault="00051505" w:rsidP="0064258C">
      <w:pPr>
        <w:pStyle w:val="NoSpacing"/>
        <w:ind w:right="-90"/>
        <w:rPr>
          <w:rFonts w:ascii="Bookman Old Style" w:hAnsi="Bookman Old Style" w:cs="Cambria"/>
          <w:sz w:val="24"/>
          <w:szCs w:val="24"/>
        </w:rPr>
      </w:pPr>
    </w:p>
    <w:p w14:paraId="4E9E8916" w14:textId="35A14D64" w:rsidR="00051505" w:rsidRPr="00051505" w:rsidRDefault="00051505" w:rsidP="0064258C">
      <w:pPr>
        <w:pStyle w:val="NoSpacing"/>
        <w:ind w:right="-90"/>
        <w:rPr>
          <w:rFonts w:ascii="Bookman Old Style" w:hAnsi="Bookman Old Style" w:cs="Cambria"/>
          <w:b/>
          <w:sz w:val="24"/>
          <w:szCs w:val="24"/>
          <w:u w:val="single"/>
        </w:rPr>
      </w:pPr>
      <w:r w:rsidRPr="00051505">
        <w:rPr>
          <w:rFonts w:ascii="Bookman Old Style" w:hAnsi="Bookman Old Style" w:cs="Cambria"/>
          <w:b/>
          <w:sz w:val="24"/>
          <w:szCs w:val="24"/>
          <w:u w:val="single"/>
        </w:rPr>
        <w:t>Arguments of the appellant:</w:t>
      </w:r>
    </w:p>
    <w:p w14:paraId="3A52D34B" w14:textId="1680BD57" w:rsidR="00A04001" w:rsidRDefault="00A04001" w:rsidP="0064258C">
      <w:pPr>
        <w:pStyle w:val="NoSpacing"/>
        <w:ind w:right="-90"/>
        <w:rPr>
          <w:rFonts w:ascii="Bookman Old Style" w:hAnsi="Bookman Old Style" w:cs="Cambria"/>
          <w:sz w:val="24"/>
          <w:szCs w:val="24"/>
        </w:rPr>
      </w:pPr>
    </w:p>
    <w:p w14:paraId="267F639F" w14:textId="6664F595" w:rsidR="0064258C" w:rsidRPr="0064258C" w:rsidRDefault="0064258C" w:rsidP="00A04001">
      <w:pPr>
        <w:ind w:firstLine="720"/>
        <w:rPr>
          <w:szCs w:val="24"/>
          <w:lang w:bidi="ml-IN"/>
        </w:rPr>
      </w:pPr>
      <w:r w:rsidRPr="0064258C">
        <w:rPr>
          <w:szCs w:val="24"/>
          <w:lang w:bidi="ml-IN"/>
        </w:rPr>
        <w:t xml:space="preserve">The </w:t>
      </w:r>
      <w:r w:rsidR="00B02CE0">
        <w:rPr>
          <w:szCs w:val="24"/>
          <w:lang w:bidi="ml-IN"/>
        </w:rPr>
        <w:t>appellant</w:t>
      </w:r>
      <w:r w:rsidRPr="0064258C">
        <w:rPr>
          <w:szCs w:val="24"/>
          <w:lang w:bidi="ml-IN"/>
        </w:rPr>
        <w:t xml:space="preserve"> is residing opposite to the Pazhayi Church facing Pazhayi</w:t>
      </w:r>
      <w:r>
        <w:rPr>
          <w:szCs w:val="24"/>
          <w:lang w:bidi="ml-IN"/>
        </w:rPr>
        <w:t xml:space="preserve"> </w:t>
      </w:r>
      <w:r w:rsidRPr="0064258C">
        <w:rPr>
          <w:szCs w:val="24"/>
          <w:lang w:bidi="ml-IN"/>
        </w:rPr>
        <w:t xml:space="preserve">Kadalassery road. </w:t>
      </w:r>
      <w:r w:rsidR="00B02CE0">
        <w:rPr>
          <w:szCs w:val="24"/>
          <w:lang w:bidi="ml-IN"/>
        </w:rPr>
        <w:t>Electric line was drawn to</w:t>
      </w:r>
      <w:r w:rsidR="00051505">
        <w:rPr>
          <w:szCs w:val="24"/>
          <w:lang w:bidi="ml-IN"/>
        </w:rPr>
        <w:t xml:space="preserve"> post No. PZP28/1A erected</w:t>
      </w:r>
      <w:r w:rsidRPr="0064258C">
        <w:rPr>
          <w:szCs w:val="24"/>
          <w:lang w:bidi="ml-IN"/>
        </w:rPr>
        <w:t xml:space="preserve"> in</w:t>
      </w:r>
      <w:r>
        <w:rPr>
          <w:szCs w:val="24"/>
          <w:lang w:bidi="ml-IN"/>
        </w:rPr>
        <w:t xml:space="preserve"> </w:t>
      </w:r>
      <w:r w:rsidRPr="0064258C">
        <w:rPr>
          <w:szCs w:val="24"/>
          <w:lang w:bidi="ml-IN"/>
        </w:rPr>
        <w:t>this road from post</w:t>
      </w:r>
      <w:r>
        <w:rPr>
          <w:szCs w:val="24"/>
          <w:lang w:bidi="ml-IN"/>
        </w:rPr>
        <w:t xml:space="preserve"> </w:t>
      </w:r>
      <w:r w:rsidRPr="0064258C">
        <w:rPr>
          <w:szCs w:val="24"/>
          <w:lang w:bidi="ml-IN"/>
        </w:rPr>
        <w:t>No.</w:t>
      </w:r>
      <w:r>
        <w:rPr>
          <w:szCs w:val="24"/>
          <w:lang w:bidi="ml-IN"/>
        </w:rPr>
        <w:t xml:space="preserve"> </w:t>
      </w:r>
      <w:r w:rsidRPr="0064258C">
        <w:rPr>
          <w:szCs w:val="24"/>
          <w:lang w:bidi="ml-IN"/>
        </w:rPr>
        <w:t>PZP</w:t>
      </w:r>
      <w:r w:rsidR="00B02CE0">
        <w:rPr>
          <w:szCs w:val="24"/>
          <w:lang w:bidi="ml-IN"/>
        </w:rPr>
        <w:t>28</w:t>
      </w:r>
      <w:r w:rsidRPr="0064258C">
        <w:rPr>
          <w:szCs w:val="24"/>
          <w:lang w:bidi="ml-IN"/>
        </w:rPr>
        <w:t xml:space="preserve"> in PWD road.</w:t>
      </w:r>
      <w:r>
        <w:rPr>
          <w:szCs w:val="24"/>
          <w:lang w:bidi="ml-IN"/>
        </w:rPr>
        <w:t xml:space="preserve"> This</w:t>
      </w:r>
      <w:r w:rsidRPr="0064258C">
        <w:rPr>
          <w:szCs w:val="24"/>
          <w:lang w:bidi="ml-IN"/>
        </w:rPr>
        <w:t xml:space="preserve"> electric line was drawn as</w:t>
      </w:r>
      <w:r>
        <w:rPr>
          <w:szCs w:val="24"/>
          <w:lang w:bidi="ml-IN"/>
        </w:rPr>
        <w:t xml:space="preserve"> </w:t>
      </w:r>
      <w:r w:rsidRPr="0064258C">
        <w:rPr>
          <w:szCs w:val="24"/>
          <w:lang w:bidi="ml-IN"/>
        </w:rPr>
        <w:t xml:space="preserve">crossing around one </w:t>
      </w:r>
      <w:r w:rsidR="00051505">
        <w:rPr>
          <w:szCs w:val="24"/>
          <w:lang w:bidi="ml-IN"/>
        </w:rPr>
        <w:t>metre</w:t>
      </w:r>
      <w:r w:rsidRPr="0064258C">
        <w:rPr>
          <w:szCs w:val="24"/>
          <w:lang w:bidi="ml-IN"/>
        </w:rPr>
        <w:t xml:space="preserve"> into the property of the </w:t>
      </w:r>
      <w:r w:rsidR="00B02CE0">
        <w:rPr>
          <w:szCs w:val="24"/>
          <w:lang w:bidi="ml-IN"/>
        </w:rPr>
        <w:t>appellant</w:t>
      </w:r>
      <w:r w:rsidRPr="0064258C">
        <w:rPr>
          <w:szCs w:val="24"/>
          <w:lang w:bidi="ml-IN"/>
        </w:rPr>
        <w:t>. Later for a</w:t>
      </w:r>
      <w:r>
        <w:rPr>
          <w:szCs w:val="24"/>
          <w:lang w:bidi="ml-IN"/>
        </w:rPr>
        <w:t xml:space="preserve"> </w:t>
      </w:r>
      <w:r w:rsidRPr="0064258C">
        <w:rPr>
          <w:szCs w:val="24"/>
          <w:lang w:bidi="ml-IN"/>
        </w:rPr>
        <w:t xml:space="preserve">construction of building </w:t>
      </w:r>
      <w:r>
        <w:rPr>
          <w:szCs w:val="24"/>
          <w:lang w:bidi="ml-IN"/>
        </w:rPr>
        <w:t>in the</w:t>
      </w:r>
      <w:r w:rsidRPr="0064258C">
        <w:rPr>
          <w:szCs w:val="24"/>
          <w:lang w:bidi="ml-IN"/>
        </w:rPr>
        <w:t xml:space="preserve"> western side</w:t>
      </w:r>
      <w:r>
        <w:rPr>
          <w:szCs w:val="24"/>
          <w:lang w:bidi="ml-IN"/>
        </w:rPr>
        <w:t xml:space="preserve"> </w:t>
      </w:r>
      <w:r w:rsidRPr="0064258C">
        <w:rPr>
          <w:szCs w:val="24"/>
          <w:lang w:bidi="ml-IN"/>
        </w:rPr>
        <w:t>of</w:t>
      </w:r>
      <w:r>
        <w:rPr>
          <w:szCs w:val="24"/>
          <w:lang w:bidi="ml-IN"/>
        </w:rPr>
        <w:t xml:space="preserve"> h</w:t>
      </w:r>
      <w:r w:rsidRPr="0064258C">
        <w:rPr>
          <w:szCs w:val="24"/>
          <w:lang w:bidi="ml-IN"/>
        </w:rPr>
        <w:t>is property</w:t>
      </w:r>
      <w:r>
        <w:rPr>
          <w:szCs w:val="24"/>
          <w:lang w:bidi="ml-IN"/>
        </w:rPr>
        <w:t xml:space="preserve">, </w:t>
      </w:r>
      <w:r w:rsidRPr="0064258C">
        <w:rPr>
          <w:szCs w:val="24"/>
          <w:lang w:bidi="ml-IN"/>
        </w:rPr>
        <w:t>a notice was given</w:t>
      </w:r>
      <w:r>
        <w:rPr>
          <w:szCs w:val="24"/>
          <w:lang w:bidi="ml-IN"/>
        </w:rPr>
        <w:t xml:space="preserve"> </w:t>
      </w:r>
      <w:r w:rsidRPr="0064258C">
        <w:rPr>
          <w:szCs w:val="24"/>
          <w:lang w:bidi="ml-IN"/>
        </w:rPr>
        <w:t>by the respondent</w:t>
      </w:r>
      <w:r>
        <w:rPr>
          <w:szCs w:val="24"/>
          <w:lang w:bidi="ml-IN"/>
        </w:rPr>
        <w:t xml:space="preserve"> </w:t>
      </w:r>
      <w:r w:rsidRPr="0064258C">
        <w:rPr>
          <w:szCs w:val="24"/>
          <w:lang w:bidi="ml-IN"/>
        </w:rPr>
        <w:t>and</w:t>
      </w:r>
      <w:r>
        <w:rPr>
          <w:szCs w:val="24"/>
          <w:lang w:bidi="ml-IN"/>
        </w:rPr>
        <w:t xml:space="preserve"> </w:t>
      </w:r>
      <w:r w:rsidR="00B01CA8">
        <w:rPr>
          <w:szCs w:val="24"/>
          <w:lang w:bidi="ml-IN"/>
        </w:rPr>
        <w:t>post No.</w:t>
      </w:r>
      <w:r w:rsidRPr="0064258C">
        <w:rPr>
          <w:szCs w:val="24"/>
          <w:lang w:bidi="ml-IN"/>
        </w:rPr>
        <w:t xml:space="preserve"> 28 was shifted to western side. </w:t>
      </w:r>
      <w:r w:rsidR="00B02CE0">
        <w:rPr>
          <w:szCs w:val="24"/>
          <w:lang w:bidi="ml-IN"/>
        </w:rPr>
        <w:t>T</w:t>
      </w:r>
      <w:r w:rsidRPr="0064258C">
        <w:rPr>
          <w:szCs w:val="24"/>
          <w:lang w:bidi="ml-IN"/>
        </w:rPr>
        <w:t>he KSEBL</w:t>
      </w:r>
      <w:r>
        <w:rPr>
          <w:szCs w:val="24"/>
          <w:lang w:bidi="ml-IN"/>
        </w:rPr>
        <w:t xml:space="preserve"> </w:t>
      </w:r>
      <w:r w:rsidRPr="0064258C">
        <w:rPr>
          <w:szCs w:val="24"/>
          <w:lang w:bidi="ml-IN"/>
        </w:rPr>
        <w:t>has encro</w:t>
      </w:r>
      <w:r w:rsidR="00051505">
        <w:rPr>
          <w:szCs w:val="24"/>
          <w:lang w:bidi="ml-IN"/>
        </w:rPr>
        <w:t>ached his property and erected</w:t>
      </w:r>
      <w:r w:rsidRPr="0064258C">
        <w:rPr>
          <w:szCs w:val="24"/>
          <w:lang w:bidi="ml-IN"/>
        </w:rPr>
        <w:t xml:space="preserve"> a new</w:t>
      </w:r>
      <w:r w:rsidR="00B02CE0">
        <w:rPr>
          <w:szCs w:val="24"/>
          <w:lang w:bidi="ml-IN"/>
        </w:rPr>
        <w:t xml:space="preserve"> </w:t>
      </w:r>
      <w:r>
        <w:rPr>
          <w:szCs w:val="24"/>
          <w:lang w:bidi="ml-IN"/>
        </w:rPr>
        <w:t>e</w:t>
      </w:r>
      <w:r w:rsidRPr="0064258C">
        <w:rPr>
          <w:szCs w:val="24"/>
          <w:lang w:bidi="ml-IN"/>
        </w:rPr>
        <w:t>lectric</w:t>
      </w:r>
      <w:r>
        <w:rPr>
          <w:szCs w:val="24"/>
          <w:lang w:bidi="ml-IN"/>
        </w:rPr>
        <w:t xml:space="preserve"> </w:t>
      </w:r>
      <w:r w:rsidRPr="0064258C">
        <w:rPr>
          <w:szCs w:val="24"/>
          <w:lang w:bidi="ml-IN"/>
        </w:rPr>
        <w:t xml:space="preserve">post in his </w:t>
      </w:r>
      <w:r w:rsidR="00051505">
        <w:rPr>
          <w:szCs w:val="24"/>
          <w:lang w:bidi="ml-IN"/>
        </w:rPr>
        <w:t xml:space="preserve">property </w:t>
      </w:r>
      <w:r w:rsidRPr="0064258C">
        <w:rPr>
          <w:szCs w:val="24"/>
          <w:lang w:bidi="ml-IN"/>
        </w:rPr>
        <w:t>without</w:t>
      </w:r>
      <w:r w:rsidR="00051505">
        <w:rPr>
          <w:szCs w:val="24"/>
          <w:lang w:bidi="ml-IN"/>
        </w:rPr>
        <w:t xml:space="preserve"> his</w:t>
      </w:r>
      <w:r w:rsidRPr="0064258C">
        <w:rPr>
          <w:szCs w:val="24"/>
          <w:lang w:bidi="ml-IN"/>
        </w:rPr>
        <w:t xml:space="preserve"> consent.</w:t>
      </w:r>
      <w:r>
        <w:rPr>
          <w:szCs w:val="24"/>
          <w:lang w:bidi="ml-IN"/>
        </w:rPr>
        <w:t xml:space="preserve"> </w:t>
      </w:r>
      <w:r w:rsidRPr="0064258C">
        <w:rPr>
          <w:szCs w:val="24"/>
          <w:lang w:bidi="ml-IN"/>
        </w:rPr>
        <w:t xml:space="preserve">In </w:t>
      </w:r>
      <w:r w:rsidRPr="0064258C">
        <w:rPr>
          <w:szCs w:val="24"/>
          <w:lang w:bidi="ml-IN"/>
        </w:rPr>
        <w:lastRenderedPageBreak/>
        <w:t>addition</w:t>
      </w:r>
      <w:r w:rsidR="00B02CE0">
        <w:rPr>
          <w:szCs w:val="24"/>
          <w:lang w:bidi="ml-IN"/>
        </w:rPr>
        <w:t>, t</w:t>
      </w:r>
      <w:r w:rsidRPr="0064258C">
        <w:rPr>
          <w:szCs w:val="24"/>
          <w:lang w:bidi="ml-IN"/>
        </w:rPr>
        <w:t>his has caused heavy</w:t>
      </w:r>
      <w:r w:rsidR="00B02CE0">
        <w:rPr>
          <w:szCs w:val="24"/>
          <w:lang w:bidi="ml-IN"/>
        </w:rPr>
        <w:t xml:space="preserve"> damages to his property</w:t>
      </w:r>
      <w:r w:rsidRPr="0064258C">
        <w:rPr>
          <w:szCs w:val="24"/>
          <w:lang w:bidi="ml-IN"/>
        </w:rPr>
        <w:t xml:space="preserve"> as the electric line has covered more space over his</w:t>
      </w:r>
      <w:r w:rsidR="00B01CA8">
        <w:rPr>
          <w:szCs w:val="24"/>
          <w:lang w:bidi="ml-IN"/>
        </w:rPr>
        <w:t xml:space="preserve"> </w:t>
      </w:r>
      <w:r w:rsidRPr="0064258C">
        <w:rPr>
          <w:szCs w:val="24"/>
          <w:lang w:bidi="ml-IN"/>
        </w:rPr>
        <w:t>property.</w:t>
      </w:r>
      <w:r w:rsidR="00B01CA8">
        <w:rPr>
          <w:szCs w:val="24"/>
          <w:lang w:bidi="ml-IN"/>
        </w:rPr>
        <w:t xml:space="preserve"> </w:t>
      </w:r>
      <w:r w:rsidRPr="0064258C">
        <w:rPr>
          <w:szCs w:val="24"/>
          <w:lang w:bidi="ml-IN"/>
        </w:rPr>
        <w:t>The remains of the</w:t>
      </w:r>
      <w:r w:rsidR="00B02CE0">
        <w:rPr>
          <w:szCs w:val="24"/>
          <w:lang w:bidi="ml-IN"/>
        </w:rPr>
        <w:t xml:space="preserve"> old electric post also reveal t</w:t>
      </w:r>
      <w:r w:rsidR="00051505">
        <w:rPr>
          <w:szCs w:val="24"/>
          <w:lang w:bidi="ml-IN"/>
        </w:rPr>
        <w:t xml:space="preserve">his truth. </w:t>
      </w:r>
      <w:r w:rsidR="00D45E03">
        <w:rPr>
          <w:szCs w:val="24"/>
          <w:lang w:bidi="ml-IN"/>
        </w:rPr>
        <w:t>So,</w:t>
      </w:r>
      <w:r w:rsidR="00051505">
        <w:rPr>
          <w:szCs w:val="24"/>
          <w:lang w:bidi="ml-IN"/>
        </w:rPr>
        <w:t xml:space="preserve"> the  </w:t>
      </w:r>
      <w:r w:rsidR="00B02CE0">
        <w:rPr>
          <w:szCs w:val="24"/>
          <w:lang w:bidi="ml-IN"/>
        </w:rPr>
        <w:t>appellant</w:t>
      </w:r>
      <w:r w:rsidR="00051505">
        <w:rPr>
          <w:szCs w:val="24"/>
          <w:lang w:bidi="ml-IN"/>
        </w:rPr>
        <w:t xml:space="preserve"> stated that this act of</w:t>
      </w:r>
      <w:r w:rsidRPr="0064258C">
        <w:rPr>
          <w:szCs w:val="24"/>
          <w:lang w:bidi="ml-IN"/>
        </w:rPr>
        <w:t xml:space="preserve"> KSEBL is grave injustice and illegal without</w:t>
      </w:r>
      <w:r w:rsidR="00B02CE0">
        <w:rPr>
          <w:szCs w:val="24"/>
          <w:lang w:bidi="ml-IN"/>
        </w:rPr>
        <w:t xml:space="preserve"> adhering to the rules</w:t>
      </w:r>
      <w:r w:rsidRPr="0064258C">
        <w:rPr>
          <w:szCs w:val="24"/>
          <w:lang w:bidi="ml-IN"/>
        </w:rPr>
        <w:t xml:space="preserve"> prevailing. </w:t>
      </w:r>
      <w:r w:rsidR="00B01CA8">
        <w:rPr>
          <w:szCs w:val="24"/>
          <w:lang w:bidi="ml-IN"/>
        </w:rPr>
        <w:t xml:space="preserve"> </w:t>
      </w:r>
      <w:r w:rsidR="00B02CE0">
        <w:rPr>
          <w:szCs w:val="24"/>
          <w:lang w:bidi="ml-IN"/>
        </w:rPr>
        <w:t>So he requested this Authority to t</w:t>
      </w:r>
      <w:r w:rsidRPr="0064258C">
        <w:rPr>
          <w:szCs w:val="24"/>
          <w:lang w:bidi="ml-IN"/>
        </w:rPr>
        <w:t>ake steps to shift</w:t>
      </w:r>
      <w:r w:rsidR="00B02CE0">
        <w:rPr>
          <w:szCs w:val="24"/>
          <w:lang w:bidi="ml-IN"/>
        </w:rPr>
        <w:t xml:space="preserve"> </w:t>
      </w:r>
      <w:r w:rsidRPr="0064258C">
        <w:rPr>
          <w:szCs w:val="24"/>
          <w:lang w:bidi="ml-IN"/>
        </w:rPr>
        <w:t>the electric post from his property so as to utilize his properly and personal</w:t>
      </w:r>
      <w:r w:rsidR="00B01CA8">
        <w:rPr>
          <w:szCs w:val="24"/>
          <w:lang w:bidi="ml-IN"/>
        </w:rPr>
        <w:t xml:space="preserve"> </w:t>
      </w:r>
      <w:r w:rsidRPr="0064258C">
        <w:rPr>
          <w:szCs w:val="24"/>
          <w:lang w:bidi="ml-IN"/>
        </w:rPr>
        <w:t>belongings as per his wish.</w:t>
      </w:r>
    </w:p>
    <w:p w14:paraId="1CA95EA8" w14:textId="77777777" w:rsidR="00B01CA8" w:rsidRDefault="00B01CA8" w:rsidP="0064258C">
      <w:pPr>
        <w:pStyle w:val="NoSpacing"/>
        <w:jc w:val="both"/>
        <w:rPr>
          <w:rFonts w:ascii="Bookman Old Style" w:hAnsi="Bookman Old Style"/>
          <w:sz w:val="24"/>
          <w:szCs w:val="24"/>
          <w:lang w:bidi="ml-IN"/>
        </w:rPr>
      </w:pPr>
    </w:p>
    <w:p w14:paraId="0EBBE509" w14:textId="6CC5DD84" w:rsidR="0041595B" w:rsidRPr="00C81F6E" w:rsidRDefault="00C81F6E" w:rsidP="00E314B8">
      <w:pPr>
        <w:pStyle w:val="NoSpacing"/>
        <w:jc w:val="both"/>
        <w:rPr>
          <w:rFonts w:ascii="Bookman Old Style" w:hAnsi="Bookman Old Style"/>
          <w:b/>
          <w:sz w:val="24"/>
          <w:szCs w:val="24"/>
          <w:u w:val="single"/>
          <w:lang w:bidi="ml-IN"/>
        </w:rPr>
      </w:pPr>
      <w:r w:rsidRPr="00C81F6E">
        <w:rPr>
          <w:rFonts w:ascii="Bookman Old Style" w:hAnsi="Bookman Old Style"/>
          <w:b/>
          <w:sz w:val="24"/>
          <w:szCs w:val="24"/>
          <w:u w:val="single"/>
          <w:lang w:bidi="ml-IN"/>
        </w:rPr>
        <w:t>Arguments of the respondent:</w:t>
      </w:r>
    </w:p>
    <w:p w14:paraId="594E4FA7" w14:textId="77777777" w:rsidR="0041595B" w:rsidRPr="00C81F6E" w:rsidRDefault="0041595B" w:rsidP="00E314B8">
      <w:pPr>
        <w:pStyle w:val="NoSpacing"/>
        <w:jc w:val="both"/>
        <w:rPr>
          <w:rFonts w:ascii="Bookman Old Style" w:hAnsi="Bookman Old Style"/>
          <w:b/>
          <w:sz w:val="24"/>
          <w:szCs w:val="24"/>
          <w:u w:val="single"/>
          <w:lang w:bidi="ml-IN"/>
        </w:rPr>
      </w:pPr>
    </w:p>
    <w:p w14:paraId="74ADD84F" w14:textId="02D328EC" w:rsidR="00E314B8" w:rsidRPr="00E314B8" w:rsidRDefault="00E314B8" w:rsidP="00A04001">
      <w:pPr>
        <w:pStyle w:val="NoSpacing"/>
        <w:ind w:firstLine="720"/>
        <w:jc w:val="both"/>
        <w:rPr>
          <w:rFonts w:ascii="Bookman Old Style" w:hAnsi="Bookman Old Style"/>
          <w:sz w:val="24"/>
          <w:szCs w:val="24"/>
          <w:lang w:bidi="ml-IN"/>
        </w:rPr>
      </w:pPr>
      <w:r w:rsidRPr="00E314B8">
        <w:rPr>
          <w:rFonts w:ascii="Bookman Old Style" w:hAnsi="Bookman Old Style"/>
          <w:sz w:val="24"/>
          <w:szCs w:val="24"/>
          <w:lang w:bidi="ml-IN"/>
        </w:rPr>
        <w:t xml:space="preserve">The </w:t>
      </w:r>
      <w:r w:rsidR="00B02CE0">
        <w:rPr>
          <w:rFonts w:ascii="Bookman Old Style" w:hAnsi="Bookman Old Style"/>
          <w:sz w:val="24"/>
          <w:szCs w:val="24"/>
          <w:lang w:bidi="ml-IN"/>
        </w:rPr>
        <w:t>appellant</w:t>
      </w:r>
      <w:r w:rsidRPr="00E314B8">
        <w:rPr>
          <w:rFonts w:ascii="Bookman Old Style" w:hAnsi="Bookman Old Style"/>
          <w:sz w:val="24"/>
          <w:szCs w:val="24"/>
          <w:lang w:bidi="ml-IN"/>
        </w:rPr>
        <w:t xml:space="preserve"> has lodged petitions before the Assistant Engineer, Electrical</w:t>
      </w:r>
      <w:r w:rsidR="00A04001">
        <w:rPr>
          <w:rFonts w:ascii="Bookman Old Style" w:hAnsi="Bookman Old Style"/>
          <w:sz w:val="24"/>
          <w:szCs w:val="24"/>
          <w:lang w:bidi="ml-IN"/>
        </w:rPr>
        <w:t xml:space="preserve"> </w:t>
      </w:r>
      <w:r w:rsidRPr="00E314B8">
        <w:rPr>
          <w:rFonts w:ascii="Bookman Old Style" w:hAnsi="Bookman Old Style"/>
          <w:sz w:val="24"/>
          <w:szCs w:val="24"/>
          <w:lang w:bidi="ml-IN"/>
        </w:rPr>
        <w:t>Section</w:t>
      </w:r>
      <w:r w:rsidR="00051505">
        <w:rPr>
          <w:rFonts w:ascii="Bookman Old Style" w:hAnsi="Bookman Old Style"/>
          <w:sz w:val="24"/>
          <w:szCs w:val="24"/>
          <w:lang w:bidi="ml-IN"/>
        </w:rPr>
        <w:t>, Puthukkad;</w:t>
      </w:r>
      <w:r w:rsidRPr="00E314B8">
        <w:rPr>
          <w:rFonts w:ascii="Bookman Old Style" w:hAnsi="Bookman Old Style"/>
          <w:sz w:val="24"/>
          <w:szCs w:val="24"/>
          <w:lang w:bidi="ml-IN"/>
        </w:rPr>
        <w:t xml:space="preserve"> Assistant Executive Engineer, Ele</w:t>
      </w:r>
      <w:r>
        <w:rPr>
          <w:rFonts w:ascii="Bookman Old Style" w:hAnsi="Bookman Old Style"/>
          <w:sz w:val="24"/>
          <w:szCs w:val="24"/>
          <w:lang w:bidi="ml-IN"/>
        </w:rPr>
        <w:t>ctrical</w:t>
      </w:r>
      <w:r w:rsidR="00051505">
        <w:rPr>
          <w:rFonts w:ascii="Bookman Old Style" w:hAnsi="Bookman Old Style"/>
          <w:sz w:val="24"/>
          <w:szCs w:val="24"/>
          <w:lang w:bidi="ml-IN"/>
        </w:rPr>
        <w:t xml:space="preserve"> Sub Division Kodakara;</w:t>
      </w:r>
      <w:r>
        <w:rPr>
          <w:rFonts w:ascii="Bookman Old Style" w:hAnsi="Bookman Old Style"/>
          <w:sz w:val="24"/>
          <w:szCs w:val="24"/>
          <w:lang w:bidi="ml-IN"/>
        </w:rPr>
        <w:t xml:space="preserve"> </w:t>
      </w:r>
      <w:r w:rsidR="00B02CE0">
        <w:rPr>
          <w:rFonts w:ascii="Bookman Old Style" w:hAnsi="Bookman Old Style"/>
          <w:sz w:val="24"/>
          <w:szCs w:val="24"/>
          <w:lang w:bidi="ml-IN"/>
        </w:rPr>
        <w:t>t</w:t>
      </w:r>
      <w:r w:rsidRPr="00E314B8">
        <w:rPr>
          <w:rFonts w:ascii="Bookman Old Style" w:hAnsi="Bookman Old Style"/>
          <w:sz w:val="24"/>
          <w:szCs w:val="24"/>
          <w:lang w:bidi="ml-IN"/>
        </w:rPr>
        <w:t xml:space="preserve">he Executive Engineer, Electrical Division, Chalakudy, </w:t>
      </w:r>
      <w:r>
        <w:rPr>
          <w:rFonts w:ascii="Bookman Old Style" w:hAnsi="Bookman Old Style"/>
          <w:sz w:val="24"/>
          <w:szCs w:val="24"/>
          <w:lang w:bidi="ml-IN"/>
        </w:rPr>
        <w:t>the</w:t>
      </w:r>
      <w:r w:rsidRPr="00E314B8">
        <w:rPr>
          <w:rFonts w:ascii="Bookman Old Style" w:hAnsi="Bookman Old Style"/>
          <w:sz w:val="24"/>
          <w:szCs w:val="24"/>
          <w:lang w:bidi="ml-IN"/>
        </w:rPr>
        <w:t xml:space="preserve"> Deputy Chief</w:t>
      </w:r>
      <w:r>
        <w:rPr>
          <w:rFonts w:ascii="Bookman Old Style" w:hAnsi="Bookman Old Style"/>
          <w:sz w:val="24"/>
          <w:szCs w:val="24"/>
          <w:lang w:bidi="ml-IN"/>
        </w:rPr>
        <w:t xml:space="preserve"> </w:t>
      </w:r>
      <w:r w:rsidRPr="00E314B8">
        <w:rPr>
          <w:rFonts w:ascii="Bookman Old Style" w:hAnsi="Bookman Old Style"/>
          <w:sz w:val="24"/>
          <w:szCs w:val="24"/>
          <w:lang w:bidi="ml-IN"/>
        </w:rPr>
        <w:t>Engineer, Electrical Cir</w:t>
      </w:r>
      <w:r>
        <w:rPr>
          <w:rFonts w:ascii="Bookman Old Style" w:hAnsi="Bookman Old Style"/>
          <w:sz w:val="24"/>
          <w:szCs w:val="24"/>
          <w:lang w:bidi="ml-IN"/>
        </w:rPr>
        <w:t>cl</w:t>
      </w:r>
      <w:r w:rsidRPr="00E314B8">
        <w:rPr>
          <w:rFonts w:ascii="Bookman Old Style" w:hAnsi="Bookman Old Style"/>
          <w:sz w:val="24"/>
          <w:szCs w:val="24"/>
          <w:lang w:bidi="ml-IN"/>
        </w:rPr>
        <w:t>e, Iringala</w:t>
      </w:r>
      <w:r>
        <w:rPr>
          <w:rFonts w:ascii="Bookman Old Style" w:hAnsi="Bookman Old Style"/>
          <w:sz w:val="24"/>
          <w:szCs w:val="24"/>
          <w:lang w:bidi="ml-IN"/>
        </w:rPr>
        <w:t>k</w:t>
      </w:r>
      <w:r w:rsidRPr="00E314B8">
        <w:rPr>
          <w:rFonts w:ascii="Bookman Old Style" w:hAnsi="Bookman Old Style"/>
          <w:sz w:val="24"/>
          <w:szCs w:val="24"/>
          <w:lang w:bidi="ml-IN"/>
        </w:rPr>
        <w:t>uda and CGRF</w:t>
      </w:r>
      <w:r>
        <w:rPr>
          <w:rFonts w:ascii="Bookman Old Style" w:hAnsi="Bookman Old Style"/>
          <w:sz w:val="24"/>
          <w:szCs w:val="24"/>
          <w:lang w:bidi="ml-IN"/>
        </w:rPr>
        <w:t xml:space="preserve">, </w:t>
      </w:r>
      <w:r w:rsidR="00B02CE0">
        <w:rPr>
          <w:rFonts w:ascii="Bookman Old Style" w:hAnsi="Bookman Old Style"/>
          <w:sz w:val="24"/>
          <w:szCs w:val="24"/>
          <w:lang w:bidi="ml-IN"/>
        </w:rPr>
        <w:t>Central Region. All</w:t>
      </w:r>
      <w:r w:rsidRPr="00E314B8">
        <w:rPr>
          <w:rFonts w:ascii="Bookman Old Style" w:hAnsi="Bookman Old Style"/>
          <w:sz w:val="24"/>
          <w:szCs w:val="24"/>
          <w:lang w:bidi="ml-IN"/>
        </w:rPr>
        <w:t xml:space="preserve"> the</w:t>
      </w:r>
      <w:r>
        <w:rPr>
          <w:rFonts w:ascii="Bookman Old Style" w:hAnsi="Bookman Old Style"/>
          <w:sz w:val="24"/>
          <w:szCs w:val="24"/>
          <w:lang w:bidi="ml-IN"/>
        </w:rPr>
        <w:t xml:space="preserve"> </w:t>
      </w:r>
      <w:r w:rsidRPr="00E314B8">
        <w:rPr>
          <w:rFonts w:ascii="Bookman Old Style" w:hAnsi="Bookman Old Style"/>
          <w:sz w:val="24"/>
          <w:szCs w:val="24"/>
          <w:lang w:bidi="ml-IN"/>
        </w:rPr>
        <w:t>complaints lodge</w:t>
      </w:r>
      <w:r w:rsidR="00B02CE0">
        <w:rPr>
          <w:rFonts w:ascii="Bookman Old Style" w:hAnsi="Bookman Old Style"/>
          <w:sz w:val="24"/>
          <w:szCs w:val="24"/>
          <w:lang w:bidi="ml-IN"/>
        </w:rPr>
        <w:t>d were duly replied by all the concerned o</w:t>
      </w:r>
      <w:r w:rsidRPr="00E314B8">
        <w:rPr>
          <w:rFonts w:ascii="Bookman Old Style" w:hAnsi="Bookman Old Style"/>
          <w:sz w:val="24"/>
          <w:szCs w:val="24"/>
          <w:lang w:bidi="ml-IN"/>
        </w:rPr>
        <w:t>fficers. CGRF</w:t>
      </w:r>
      <w:r>
        <w:rPr>
          <w:rFonts w:ascii="Bookman Old Style" w:hAnsi="Bookman Old Style"/>
          <w:sz w:val="24"/>
          <w:szCs w:val="24"/>
          <w:lang w:bidi="ml-IN"/>
        </w:rPr>
        <w:t xml:space="preserve"> </w:t>
      </w:r>
      <w:r w:rsidR="00051505">
        <w:rPr>
          <w:rFonts w:ascii="Bookman Old Style" w:hAnsi="Bookman Old Style"/>
          <w:sz w:val="24"/>
          <w:szCs w:val="24"/>
          <w:lang w:bidi="ml-IN"/>
        </w:rPr>
        <w:t>vide order No CGR</w:t>
      </w:r>
      <w:r w:rsidRPr="00E314B8">
        <w:rPr>
          <w:rFonts w:ascii="Bookman Old Style" w:hAnsi="Bookman Old Style"/>
          <w:sz w:val="24"/>
          <w:szCs w:val="24"/>
          <w:lang w:bidi="ml-IN"/>
        </w:rPr>
        <w:t>F- CR/OP N020/2019-20/280/ 25</w:t>
      </w:r>
      <w:r w:rsidR="007E50C5">
        <w:rPr>
          <w:rFonts w:ascii="Bookman Old Style" w:hAnsi="Bookman Old Style"/>
          <w:sz w:val="24"/>
          <w:szCs w:val="24"/>
          <w:lang w:bidi="ml-IN"/>
        </w:rPr>
        <w:t>.</w:t>
      </w:r>
      <w:r w:rsidR="00B02CE0" w:rsidRPr="00E314B8">
        <w:rPr>
          <w:rFonts w:ascii="Bookman Old Style" w:hAnsi="Bookman Old Style"/>
          <w:sz w:val="24"/>
          <w:szCs w:val="24"/>
          <w:lang w:bidi="ml-IN"/>
        </w:rPr>
        <w:t xml:space="preserve"> 09.2019</w:t>
      </w:r>
      <w:r w:rsidRPr="00E314B8">
        <w:rPr>
          <w:rFonts w:ascii="Bookman Old Style" w:hAnsi="Bookman Old Style"/>
          <w:sz w:val="24"/>
          <w:szCs w:val="24"/>
          <w:lang w:bidi="ml-IN"/>
        </w:rPr>
        <w:t xml:space="preserve"> ordered to</w:t>
      </w:r>
      <w:r>
        <w:rPr>
          <w:rFonts w:ascii="Bookman Old Style" w:hAnsi="Bookman Old Style"/>
          <w:sz w:val="24"/>
          <w:szCs w:val="24"/>
          <w:lang w:bidi="ml-IN"/>
        </w:rPr>
        <w:t xml:space="preserve"> </w:t>
      </w:r>
      <w:r w:rsidRPr="00E314B8">
        <w:rPr>
          <w:rFonts w:ascii="Bookman Old Style" w:hAnsi="Bookman Old Style"/>
          <w:sz w:val="24"/>
          <w:szCs w:val="24"/>
          <w:lang w:bidi="ml-IN"/>
        </w:rPr>
        <w:t>carry oct necessary maintenance of the line after observing the rules and</w:t>
      </w:r>
      <w:r>
        <w:rPr>
          <w:rFonts w:ascii="Bookman Old Style" w:hAnsi="Bookman Old Style"/>
          <w:sz w:val="24"/>
          <w:szCs w:val="24"/>
          <w:lang w:bidi="ml-IN"/>
        </w:rPr>
        <w:t xml:space="preserve"> </w:t>
      </w:r>
      <w:r w:rsidRPr="00E314B8">
        <w:rPr>
          <w:rFonts w:ascii="Bookman Old Style" w:hAnsi="Bookman Old Style"/>
          <w:sz w:val="24"/>
          <w:szCs w:val="24"/>
          <w:lang w:bidi="ml-IN"/>
        </w:rPr>
        <w:t xml:space="preserve">ensuring adequate clearance. The staff of KSEB, </w:t>
      </w:r>
      <w:r>
        <w:rPr>
          <w:rFonts w:ascii="Bookman Old Style" w:hAnsi="Bookman Old Style"/>
          <w:sz w:val="24"/>
          <w:szCs w:val="24"/>
          <w:lang w:bidi="ml-IN"/>
        </w:rPr>
        <w:t xml:space="preserve">Electrical Section, </w:t>
      </w:r>
      <w:r w:rsidRPr="00E314B8">
        <w:rPr>
          <w:rFonts w:ascii="Bookman Old Style" w:hAnsi="Bookman Old Style"/>
          <w:sz w:val="24"/>
          <w:szCs w:val="24"/>
          <w:lang w:bidi="ml-IN"/>
        </w:rPr>
        <w:t>Puthukkad</w:t>
      </w:r>
      <w:r>
        <w:rPr>
          <w:rFonts w:ascii="Bookman Old Style" w:hAnsi="Bookman Old Style"/>
          <w:sz w:val="24"/>
          <w:szCs w:val="24"/>
          <w:lang w:bidi="ml-IN"/>
        </w:rPr>
        <w:t xml:space="preserve"> </w:t>
      </w:r>
      <w:r w:rsidRPr="00E314B8">
        <w:rPr>
          <w:rFonts w:ascii="Bookman Old Style" w:hAnsi="Bookman Old Style"/>
          <w:sz w:val="24"/>
          <w:szCs w:val="24"/>
          <w:lang w:bidi="ml-IN"/>
        </w:rPr>
        <w:t>had gone to</w:t>
      </w:r>
      <w:r>
        <w:rPr>
          <w:rFonts w:ascii="Bookman Old Style" w:hAnsi="Bookman Old Style"/>
          <w:sz w:val="24"/>
          <w:szCs w:val="24"/>
          <w:lang w:bidi="ml-IN"/>
        </w:rPr>
        <w:t xml:space="preserve"> </w:t>
      </w:r>
      <w:r w:rsidRPr="00E314B8">
        <w:rPr>
          <w:rFonts w:ascii="Bookman Old Style" w:hAnsi="Bookman Old Style"/>
          <w:sz w:val="24"/>
          <w:szCs w:val="24"/>
          <w:lang w:bidi="ml-IN"/>
        </w:rPr>
        <w:t xml:space="preserve">the site </w:t>
      </w:r>
      <w:r w:rsidR="00B02CE0">
        <w:rPr>
          <w:rFonts w:ascii="Bookman Old Style" w:hAnsi="Bookman Old Style"/>
          <w:sz w:val="24"/>
          <w:szCs w:val="24"/>
          <w:lang w:bidi="ml-IN"/>
        </w:rPr>
        <w:t>of the appellant on 21.10.2019</w:t>
      </w:r>
      <w:r w:rsidRPr="00E314B8">
        <w:rPr>
          <w:rFonts w:ascii="Bookman Old Style" w:hAnsi="Bookman Old Style"/>
          <w:sz w:val="24"/>
          <w:szCs w:val="24"/>
          <w:lang w:bidi="ml-IN"/>
        </w:rPr>
        <w:t>. However, Sr</w:t>
      </w:r>
      <w:r>
        <w:rPr>
          <w:rFonts w:ascii="Bookman Old Style" w:hAnsi="Bookman Old Style"/>
          <w:sz w:val="24"/>
          <w:szCs w:val="24"/>
          <w:lang w:bidi="ml-IN"/>
        </w:rPr>
        <w:t>i Johny</w:t>
      </w:r>
      <w:r w:rsidRPr="00E314B8">
        <w:rPr>
          <w:rFonts w:ascii="Bookman Old Style" w:hAnsi="Bookman Old Style"/>
          <w:sz w:val="24"/>
          <w:szCs w:val="24"/>
          <w:lang w:bidi="ml-IN"/>
        </w:rPr>
        <w:t xml:space="preserve"> objected to</w:t>
      </w:r>
      <w:r>
        <w:rPr>
          <w:rFonts w:ascii="Bookman Old Style" w:hAnsi="Bookman Old Style"/>
          <w:sz w:val="24"/>
          <w:szCs w:val="24"/>
          <w:lang w:bidi="ml-IN"/>
        </w:rPr>
        <w:t xml:space="preserve"> </w:t>
      </w:r>
      <w:r w:rsidRPr="00E314B8">
        <w:rPr>
          <w:rFonts w:ascii="Bookman Old Style" w:hAnsi="Bookman Old Style"/>
          <w:sz w:val="24"/>
          <w:szCs w:val="24"/>
          <w:lang w:bidi="ml-IN"/>
        </w:rPr>
        <w:t>do the work and the direction of CGRF could not be complied.</w:t>
      </w:r>
    </w:p>
    <w:p w14:paraId="4C50520C" w14:textId="77777777" w:rsidR="00E314B8" w:rsidRPr="00E314B8" w:rsidRDefault="00E314B8" w:rsidP="00E314B8">
      <w:pPr>
        <w:pStyle w:val="NoSpacing"/>
        <w:jc w:val="both"/>
        <w:rPr>
          <w:rFonts w:ascii="Bookman Old Style" w:hAnsi="Bookman Old Style"/>
          <w:sz w:val="24"/>
          <w:szCs w:val="24"/>
          <w:lang w:bidi="ml-IN"/>
        </w:rPr>
      </w:pPr>
    </w:p>
    <w:p w14:paraId="24CF6735" w14:textId="5F7A09D4" w:rsidR="00E314B8" w:rsidRPr="00E314B8" w:rsidRDefault="00E314B8" w:rsidP="00A04001">
      <w:pPr>
        <w:pStyle w:val="NoSpacing"/>
        <w:ind w:firstLine="720"/>
        <w:jc w:val="both"/>
        <w:rPr>
          <w:rFonts w:ascii="Bookman Old Style" w:hAnsi="Bookman Old Style"/>
          <w:sz w:val="24"/>
          <w:szCs w:val="24"/>
          <w:lang w:bidi="ml-IN"/>
        </w:rPr>
      </w:pPr>
      <w:r w:rsidRPr="00E314B8">
        <w:rPr>
          <w:rFonts w:ascii="Bookman Old Style" w:hAnsi="Bookman Old Style"/>
          <w:sz w:val="24"/>
          <w:szCs w:val="24"/>
          <w:lang w:bidi="ml-IN"/>
        </w:rPr>
        <w:t xml:space="preserve">The </w:t>
      </w:r>
      <w:r w:rsidR="00B02CE0">
        <w:rPr>
          <w:rFonts w:ascii="Bookman Old Style" w:hAnsi="Bookman Old Style"/>
          <w:sz w:val="24"/>
          <w:szCs w:val="24"/>
          <w:lang w:bidi="ml-IN"/>
        </w:rPr>
        <w:t>appellant</w:t>
      </w:r>
      <w:r w:rsidRPr="00E314B8">
        <w:rPr>
          <w:rFonts w:ascii="Bookman Old Style" w:hAnsi="Bookman Old Style"/>
          <w:sz w:val="24"/>
          <w:szCs w:val="24"/>
          <w:lang w:bidi="ml-IN"/>
        </w:rPr>
        <w:t>'s house is situated in Pazhayi-Kadalassery road</w:t>
      </w:r>
      <w:r>
        <w:rPr>
          <w:rFonts w:ascii="Bookman Old Style" w:hAnsi="Bookman Old Style"/>
          <w:sz w:val="24"/>
          <w:szCs w:val="24"/>
          <w:lang w:bidi="ml-IN"/>
        </w:rPr>
        <w:t xml:space="preserve"> </w:t>
      </w:r>
      <w:r w:rsidRPr="00E314B8">
        <w:rPr>
          <w:rFonts w:ascii="Bookman Old Style" w:hAnsi="Bookman Old Style"/>
          <w:sz w:val="24"/>
          <w:szCs w:val="24"/>
          <w:lang w:bidi="ml-IN"/>
        </w:rPr>
        <w:t>opposite to Pazhayi church. There is a pathway of about 75 cm near the west</w:t>
      </w:r>
      <w:r>
        <w:rPr>
          <w:rFonts w:ascii="Bookman Old Style" w:hAnsi="Bookman Old Style"/>
          <w:sz w:val="24"/>
          <w:szCs w:val="24"/>
          <w:lang w:bidi="ml-IN"/>
        </w:rPr>
        <w:t xml:space="preserve"> </w:t>
      </w:r>
      <w:r w:rsidRPr="00E314B8">
        <w:rPr>
          <w:rFonts w:ascii="Bookman Old Style" w:hAnsi="Bookman Old Style"/>
          <w:sz w:val="24"/>
          <w:szCs w:val="24"/>
          <w:lang w:bidi="ml-IN"/>
        </w:rPr>
        <w:t>side of his house. There was an existing HT/LT(PZP-28) post in front of his</w:t>
      </w:r>
      <w:r>
        <w:rPr>
          <w:rFonts w:ascii="Bookman Old Style" w:hAnsi="Bookman Old Style"/>
          <w:sz w:val="24"/>
          <w:szCs w:val="24"/>
          <w:lang w:bidi="ml-IN"/>
        </w:rPr>
        <w:t xml:space="preserve"> </w:t>
      </w:r>
      <w:r w:rsidRPr="00E314B8">
        <w:rPr>
          <w:rFonts w:ascii="Bookman Old Style" w:hAnsi="Bookman Old Style"/>
          <w:sz w:val="24"/>
          <w:szCs w:val="24"/>
          <w:lang w:bidi="ml-IN"/>
        </w:rPr>
        <w:t>house on the road and three phase 4 wire line is passing from north to south</w:t>
      </w:r>
      <w:r>
        <w:rPr>
          <w:rFonts w:ascii="Bookman Old Style" w:hAnsi="Bookman Old Style"/>
          <w:sz w:val="24"/>
          <w:szCs w:val="24"/>
          <w:lang w:bidi="ml-IN"/>
        </w:rPr>
        <w:t xml:space="preserve"> </w:t>
      </w:r>
      <w:r w:rsidRPr="00E314B8">
        <w:rPr>
          <w:rFonts w:ascii="Bookman Old Style" w:hAnsi="Bookman Old Style"/>
          <w:sz w:val="24"/>
          <w:szCs w:val="24"/>
          <w:lang w:bidi="ml-IN"/>
        </w:rPr>
        <w:t>side through the above path.</w:t>
      </w:r>
    </w:p>
    <w:p w14:paraId="1CA3ADCE" w14:textId="77777777" w:rsidR="00E314B8" w:rsidRDefault="00E314B8" w:rsidP="00E314B8">
      <w:pPr>
        <w:pStyle w:val="NoSpacing"/>
        <w:jc w:val="both"/>
        <w:rPr>
          <w:rFonts w:ascii="Bookman Old Style" w:hAnsi="Bookman Old Style"/>
          <w:sz w:val="24"/>
          <w:szCs w:val="24"/>
          <w:lang w:bidi="ml-IN"/>
        </w:rPr>
      </w:pPr>
    </w:p>
    <w:p w14:paraId="67C9C42A" w14:textId="7C605B77" w:rsidR="007E50C5" w:rsidRDefault="00E314B8" w:rsidP="00A04001">
      <w:pPr>
        <w:pStyle w:val="NoSpacing"/>
        <w:ind w:firstLine="720"/>
        <w:jc w:val="both"/>
        <w:rPr>
          <w:rFonts w:ascii="Bookman Old Style" w:hAnsi="Bookman Old Style"/>
          <w:sz w:val="24"/>
          <w:szCs w:val="24"/>
          <w:lang w:bidi="ml-IN"/>
        </w:rPr>
      </w:pPr>
      <w:r w:rsidRPr="00E314B8">
        <w:rPr>
          <w:rFonts w:ascii="Bookman Old Style" w:hAnsi="Bookman Old Style"/>
          <w:sz w:val="24"/>
          <w:szCs w:val="24"/>
          <w:lang w:bidi="ml-IN"/>
        </w:rPr>
        <w:t xml:space="preserve">Near the western boundary of the </w:t>
      </w:r>
      <w:r w:rsidR="00B02CE0">
        <w:rPr>
          <w:rFonts w:ascii="Bookman Old Style" w:hAnsi="Bookman Old Style"/>
          <w:sz w:val="24"/>
          <w:szCs w:val="24"/>
          <w:lang w:bidi="ml-IN"/>
        </w:rPr>
        <w:t>appellant</w:t>
      </w:r>
      <w:r w:rsidRPr="00E314B8">
        <w:rPr>
          <w:rFonts w:ascii="Bookman Old Style" w:hAnsi="Bookman Old Style"/>
          <w:sz w:val="24"/>
          <w:szCs w:val="24"/>
          <w:lang w:bidi="ml-IN"/>
        </w:rPr>
        <w:t>, a new house</w:t>
      </w:r>
      <w:r>
        <w:rPr>
          <w:rFonts w:ascii="Bookman Old Style" w:hAnsi="Bookman Old Style"/>
          <w:sz w:val="24"/>
          <w:szCs w:val="24"/>
          <w:lang w:bidi="ml-IN"/>
        </w:rPr>
        <w:t xml:space="preserve"> </w:t>
      </w:r>
      <w:r w:rsidRPr="00E314B8">
        <w:rPr>
          <w:rFonts w:ascii="Bookman Old Style" w:hAnsi="Bookman Old Style"/>
          <w:sz w:val="24"/>
          <w:szCs w:val="24"/>
          <w:lang w:bidi="ml-IN"/>
        </w:rPr>
        <w:t>construction was being carried out near the existing three phase 4 wire line</w:t>
      </w:r>
      <w:r>
        <w:rPr>
          <w:rFonts w:ascii="Bookman Old Style" w:hAnsi="Bookman Old Style"/>
          <w:sz w:val="24"/>
          <w:szCs w:val="24"/>
          <w:lang w:bidi="ml-IN"/>
        </w:rPr>
        <w:t xml:space="preserve"> </w:t>
      </w:r>
      <w:r w:rsidR="00FA5762" w:rsidRPr="00E314B8">
        <w:rPr>
          <w:rFonts w:ascii="Bookman Old Style" w:hAnsi="Bookman Old Style"/>
          <w:sz w:val="24"/>
          <w:szCs w:val="24"/>
          <w:lang w:bidi="ml-IN"/>
        </w:rPr>
        <w:t>without</w:t>
      </w:r>
      <w:r w:rsidRPr="00E314B8">
        <w:rPr>
          <w:rFonts w:ascii="Bookman Old Style" w:hAnsi="Bookman Old Style"/>
          <w:sz w:val="24"/>
          <w:szCs w:val="24"/>
          <w:lang w:bidi="ml-IN"/>
        </w:rPr>
        <w:t xml:space="preserve"> sufficient clearance. It is the violation of   Central Electricity</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Regulation (CEA) section 60:2(i)b and a stop memo was issued from the</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Assistant Engineer, Electrical Section, Pudukkad on 19-12-2017 to the owner</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of the new house, Sri. Aravinda</w:t>
      </w:r>
      <w:r w:rsidR="00FA5762">
        <w:rPr>
          <w:rFonts w:ascii="Bookman Old Style" w:hAnsi="Bookman Old Style"/>
          <w:sz w:val="24"/>
          <w:szCs w:val="24"/>
          <w:lang w:bidi="ml-IN"/>
        </w:rPr>
        <w:t>k</w:t>
      </w:r>
      <w:r w:rsidRPr="00E314B8">
        <w:rPr>
          <w:rFonts w:ascii="Bookman Old Style" w:hAnsi="Bookman Old Style"/>
          <w:sz w:val="24"/>
          <w:szCs w:val="24"/>
          <w:lang w:bidi="ml-IN"/>
        </w:rPr>
        <w:t>shan, MaIiparambu</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(H), Pazhayi of Co</w:t>
      </w:r>
      <w:r w:rsidR="00FA5762">
        <w:rPr>
          <w:rFonts w:ascii="Bookman Old Style" w:hAnsi="Bookman Old Style"/>
          <w:sz w:val="24"/>
          <w:szCs w:val="24"/>
          <w:lang w:bidi="ml-IN"/>
        </w:rPr>
        <w:t>n</w:t>
      </w:r>
      <w:r w:rsidRPr="00E314B8">
        <w:rPr>
          <w:rFonts w:ascii="Bookman Old Style" w:hAnsi="Bookman Old Style"/>
          <w:sz w:val="24"/>
          <w:szCs w:val="24"/>
          <w:lang w:bidi="ml-IN"/>
        </w:rPr>
        <w:t xml:space="preserve"> No:</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24890. The above consumer submitted an application for shifting the line from</w:t>
      </w:r>
      <w:r w:rsidR="00FA5762">
        <w:rPr>
          <w:rFonts w:ascii="Bookman Old Style" w:hAnsi="Bookman Old Style"/>
          <w:sz w:val="24"/>
          <w:szCs w:val="24"/>
          <w:lang w:bidi="ml-IN"/>
        </w:rPr>
        <w:t xml:space="preserve"> </w:t>
      </w:r>
      <w:r w:rsidR="007E50C5">
        <w:rPr>
          <w:rFonts w:ascii="Bookman Old Style" w:hAnsi="Bookman Old Style"/>
          <w:sz w:val="24"/>
          <w:szCs w:val="24"/>
          <w:lang w:bidi="ml-IN"/>
        </w:rPr>
        <w:t>the</w:t>
      </w:r>
      <w:r w:rsidRPr="00E314B8">
        <w:rPr>
          <w:rFonts w:ascii="Bookman Old Style" w:hAnsi="Bookman Old Style"/>
          <w:sz w:val="24"/>
          <w:szCs w:val="24"/>
          <w:lang w:bidi="ml-IN"/>
        </w:rPr>
        <w:t xml:space="preserve"> boundary of his newly constructing house and remitted an amount of</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Rs.18603</w:t>
      </w:r>
      <w:r w:rsidR="007E50C5">
        <w:rPr>
          <w:rFonts w:ascii="Bookman Old Style" w:hAnsi="Bookman Old Style"/>
          <w:sz w:val="24"/>
          <w:szCs w:val="24"/>
          <w:lang w:bidi="ml-IN"/>
        </w:rPr>
        <w:t>/- on 06-04-2018 at Electrical S</w:t>
      </w:r>
      <w:r w:rsidRPr="00E314B8">
        <w:rPr>
          <w:rFonts w:ascii="Bookman Old Style" w:hAnsi="Bookman Old Style"/>
          <w:sz w:val="24"/>
          <w:szCs w:val="24"/>
          <w:lang w:bidi="ml-IN"/>
        </w:rPr>
        <w:t xml:space="preserve">ection </w:t>
      </w:r>
      <w:r w:rsidR="00FA5762" w:rsidRPr="00E314B8">
        <w:rPr>
          <w:rFonts w:ascii="Bookman Old Style" w:hAnsi="Bookman Old Style"/>
          <w:sz w:val="24"/>
          <w:szCs w:val="24"/>
          <w:lang w:bidi="ml-IN"/>
        </w:rPr>
        <w:t>Puthukkad</w:t>
      </w:r>
      <w:r w:rsidRPr="00E314B8">
        <w:rPr>
          <w:rFonts w:ascii="Bookman Old Style" w:hAnsi="Bookman Old Style"/>
          <w:sz w:val="24"/>
          <w:szCs w:val="24"/>
          <w:lang w:bidi="ml-IN"/>
        </w:rPr>
        <w:t xml:space="preserve">. As per estimate </w:t>
      </w:r>
      <w:r w:rsidR="00FA5762">
        <w:rPr>
          <w:rFonts w:ascii="Bookman Old Style" w:hAnsi="Bookman Old Style"/>
          <w:sz w:val="24"/>
          <w:szCs w:val="24"/>
          <w:lang w:bidi="ml-IN"/>
        </w:rPr>
        <w:t xml:space="preserve">the </w:t>
      </w:r>
      <w:r w:rsidRPr="00E314B8">
        <w:rPr>
          <w:rFonts w:ascii="Bookman Old Style" w:hAnsi="Bookman Old Style"/>
          <w:sz w:val="24"/>
          <w:szCs w:val="24"/>
          <w:lang w:bidi="ml-IN"/>
        </w:rPr>
        <w:t>existing post PZP-28 is shifted to 65cm towards west side and a new post is</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inserted in the line (inner</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cone area) at the outside boundary of Sri. Johny,</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from post PZP-28 at about 26.3m using side arm in the pathway. The length of</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the side arms may be cut which is projected towards his boundary and</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 xml:space="preserve">informed to the </w:t>
      </w:r>
      <w:r w:rsidR="00B02CE0">
        <w:rPr>
          <w:rFonts w:ascii="Bookman Old Style" w:hAnsi="Bookman Old Style"/>
          <w:sz w:val="24"/>
          <w:szCs w:val="24"/>
          <w:lang w:bidi="ml-IN"/>
        </w:rPr>
        <w:t>appellant</w:t>
      </w:r>
      <w:r w:rsidR="007E50C5">
        <w:rPr>
          <w:rFonts w:ascii="Bookman Old Style" w:hAnsi="Bookman Old Style"/>
          <w:sz w:val="24"/>
          <w:szCs w:val="24"/>
          <w:lang w:bidi="ml-IN"/>
        </w:rPr>
        <w:t>. But his</w:t>
      </w:r>
      <w:r w:rsidRPr="00E314B8">
        <w:rPr>
          <w:rFonts w:ascii="Bookman Old Style" w:hAnsi="Bookman Old Style"/>
          <w:sz w:val="24"/>
          <w:szCs w:val="24"/>
          <w:lang w:bidi="ml-IN"/>
        </w:rPr>
        <w:t xml:space="preserve"> request is that the post &amp; cross arms</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which is newly inserted on th</w:t>
      </w:r>
      <w:r w:rsidR="007E50C5">
        <w:rPr>
          <w:rFonts w:ascii="Bookman Old Style" w:hAnsi="Bookman Old Style"/>
          <w:sz w:val="24"/>
          <w:szCs w:val="24"/>
          <w:lang w:bidi="ml-IN"/>
        </w:rPr>
        <w:t xml:space="preserve">e line may be removed which is </w:t>
      </w:r>
      <w:r w:rsidRPr="00E314B8">
        <w:rPr>
          <w:rFonts w:ascii="Bookman Old Style" w:hAnsi="Bookman Old Style"/>
          <w:sz w:val="24"/>
          <w:szCs w:val="24"/>
          <w:lang w:bidi="ml-IN"/>
        </w:rPr>
        <w:t xml:space="preserve">lying in </w:t>
      </w:r>
      <w:r w:rsidR="00C62C09">
        <w:rPr>
          <w:rFonts w:ascii="Bookman Old Style" w:hAnsi="Bookman Old Style"/>
          <w:sz w:val="24"/>
          <w:szCs w:val="24"/>
          <w:lang w:bidi="ml-IN"/>
        </w:rPr>
        <w:t>the</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pathway. The line is also shifted towards west from the property of the</w:t>
      </w:r>
      <w:r w:rsidR="00FA5762">
        <w:rPr>
          <w:rFonts w:ascii="Bookman Old Style" w:hAnsi="Bookman Old Style"/>
          <w:sz w:val="24"/>
          <w:szCs w:val="24"/>
          <w:lang w:bidi="ml-IN"/>
        </w:rPr>
        <w:t xml:space="preserve"> </w:t>
      </w:r>
      <w:r w:rsidR="00B02CE0">
        <w:rPr>
          <w:rFonts w:ascii="Bookman Old Style" w:hAnsi="Bookman Old Style"/>
          <w:sz w:val="24"/>
          <w:szCs w:val="24"/>
          <w:lang w:bidi="ml-IN"/>
        </w:rPr>
        <w:t>appellant</w:t>
      </w:r>
      <w:r w:rsidRPr="00E314B8">
        <w:rPr>
          <w:rFonts w:ascii="Bookman Old Style" w:hAnsi="Bookman Old Style"/>
          <w:sz w:val="24"/>
          <w:szCs w:val="24"/>
          <w:lang w:bidi="ml-IN"/>
        </w:rPr>
        <w:t xml:space="preserve"> and will get necessary clearance for his construction. The</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consumer has not experienced any damages due to the line shifting but he has</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 xml:space="preserve">got benefit </w:t>
      </w:r>
      <w:r w:rsidR="00FA5762" w:rsidRPr="00E314B8">
        <w:rPr>
          <w:rFonts w:ascii="Bookman Old Style" w:hAnsi="Bookman Old Style"/>
          <w:sz w:val="24"/>
          <w:szCs w:val="24"/>
          <w:lang w:bidi="ml-IN"/>
        </w:rPr>
        <w:t>i.e.</w:t>
      </w:r>
      <w:r w:rsidRPr="00E314B8">
        <w:rPr>
          <w:rFonts w:ascii="Bookman Old Style" w:hAnsi="Bookman Old Style"/>
          <w:sz w:val="24"/>
          <w:szCs w:val="24"/>
          <w:lang w:bidi="ml-IN"/>
        </w:rPr>
        <w:t xml:space="preserve"> the line which is passing North West at about 65 cm inside of his</w:t>
      </w:r>
      <w:r w:rsidR="00FA5762">
        <w:rPr>
          <w:rFonts w:ascii="Bookman Old Style" w:hAnsi="Bookman Old Style"/>
          <w:sz w:val="24"/>
          <w:szCs w:val="24"/>
          <w:lang w:bidi="ml-IN"/>
        </w:rPr>
        <w:t xml:space="preserve"> </w:t>
      </w:r>
      <w:r w:rsidRPr="00E314B8">
        <w:rPr>
          <w:rFonts w:ascii="Bookman Old Style" w:hAnsi="Bookman Old Style"/>
          <w:sz w:val="24"/>
          <w:szCs w:val="24"/>
          <w:lang w:bidi="ml-IN"/>
        </w:rPr>
        <w:t>boundary</w:t>
      </w:r>
      <w:r w:rsidR="007E50C5">
        <w:rPr>
          <w:rFonts w:ascii="Bookman Old Style" w:hAnsi="Bookman Old Style"/>
          <w:sz w:val="24"/>
          <w:szCs w:val="24"/>
          <w:lang w:bidi="ml-IN"/>
        </w:rPr>
        <w:t xml:space="preserve"> is shifted towards the pathway. </w:t>
      </w:r>
      <w:r w:rsidRPr="00E314B8">
        <w:rPr>
          <w:rFonts w:ascii="Bookman Old Style" w:hAnsi="Bookman Old Style" w:cs="Arial"/>
          <w:sz w:val="24"/>
          <w:szCs w:val="24"/>
          <w:lang w:bidi="ml-IN"/>
        </w:rPr>
        <w:t xml:space="preserve">After considering the facts </w:t>
      </w:r>
      <w:r w:rsidRPr="00E314B8">
        <w:rPr>
          <w:rFonts w:ascii="Bookman Old Style" w:hAnsi="Bookman Old Style" w:cs="Arial"/>
          <w:sz w:val="24"/>
          <w:szCs w:val="24"/>
          <w:lang w:bidi="ml-IN"/>
        </w:rPr>
        <w:lastRenderedPageBreak/>
        <w:t xml:space="preserve">without causing any harm to the </w:t>
      </w:r>
      <w:r w:rsidR="00B02CE0">
        <w:rPr>
          <w:rFonts w:ascii="Bookman Old Style" w:hAnsi="Bookman Old Style" w:cs="Arial"/>
          <w:sz w:val="24"/>
          <w:szCs w:val="24"/>
          <w:lang w:bidi="ml-IN"/>
        </w:rPr>
        <w:t>appellant</w:t>
      </w:r>
      <w:r w:rsidRPr="00E314B8">
        <w:rPr>
          <w:rFonts w:ascii="Bookman Old Style" w:hAnsi="Bookman Old Style" w:cs="Arial"/>
          <w:sz w:val="24"/>
          <w:szCs w:val="24"/>
          <w:lang w:bidi="ml-IN"/>
        </w:rPr>
        <w:t xml:space="preserve"> the</w:t>
      </w:r>
      <w:r w:rsidR="00FA5762">
        <w:rPr>
          <w:rFonts w:ascii="Bookman Old Style" w:hAnsi="Bookman Old Style"/>
          <w:sz w:val="24"/>
          <w:szCs w:val="24"/>
          <w:lang w:bidi="ml-IN"/>
        </w:rPr>
        <w:t xml:space="preserve"> </w:t>
      </w:r>
      <w:r w:rsidRPr="00E314B8">
        <w:rPr>
          <w:rFonts w:ascii="Bookman Old Style" w:hAnsi="Bookman Old Style" w:cs="Arial"/>
          <w:sz w:val="24"/>
          <w:szCs w:val="24"/>
          <w:lang w:bidi="ml-IN"/>
        </w:rPr>
        <w:t xml:space="preserve">line has </w:t>
      </w:r>
      <w:r w:rsidR="007E50C5">
        <w:rPr>
          <w:rFonts w:ascii="Bookman Old Style" w:hAnsi="Bookman Old Style" w:cs="Arial"/>
          <w:sz w:val="24"/>
          <w:szCs w:val="24"/>
          <w:lang w:bidi="ml-IN"/>
        </w:rPr>
        <w:t xml:space="preserve">been </w:t>
      </w:r>
      <w:r w:rsidRPr="00E314B8">
        <w:rPr>
          <w:rFonts w:ascii="Bookman Old Style" w:hAnsi="Bookman Old Style" w:cs="Arial"/>
          <w:sz w:val="24"/>
          <w:szCs w:val="24"/>
          <w:lang w:bidi="ml-IN"/>
        </w:rPr>
        <w:t>shifted to the new position.</w:t>
      </w:r>
      <w:r w:rsidRPr="00E314B8">
        <w:rPr>
          <w:rFonts w:ascii="Bookman Old Style" w:hAnsi="Bookman Old Style"/>
          <w:sz w:val="24"/>
          <w:szCs w:val="24"/>
          <w:lang w:bidi="ml-IN"/>
        </w:rPr>
        <w:t xml:space="preserve"> </w:t>
      </w:r>
    </w:p>
    <w:p w14:paraId="7C30F13F" w14:textId="77777777" w:rsidR="007E50C5" w:rsidRDefault="007E50C5" w:rsidP="00E314B8">
      <w:pPr>
        <w:pStyle w:val="NoSpacing"/>
        <w:jc w:val="both"/>
        <w:rPr>
          <w:rFonts w:ascii="Bookman Old Style" w:hAnsi="Bookman Old Style"/>
          <w:sz w:val="24"/>
          <w:szCs w:val="24"/>
          <w:lang w:bidi="ml-IN"/>
        </w:rPr>
      </w:pPr>
    </w:p>
    <w:p w14:paraId="338A28D8" w14:textId="1246BF96" w:rsidR="00E314B8" w:rsidRPr="00E314B8" w:rsidRDefault="007E50C5" w:rsidP="00E314B8">
      <w:pPr>
        <w:pStyle w:val="NoSpacing"/>
        <w:jc w:val="both"/>
        <w:rPr>
          <w:rFonts w:ascii="Bookman Old Style" w:hAnsi="Bookman Old Style"/>
          <w:sz w:val="24"/>
          <w:szCs w:val="24"/>
          <w:lang w:bidi="ml-IN"/>
        </w:rPr>
      </w:pPr>
      <w:r>
        <w:rPr>
          <w:rFonts w:ascii="Bookman Old Style" w:hAnsi="Bookman Old Style"/>
          <w:sz w:val="24"/>
          <w:szCs w:val="24"/>
          <w:lang w:bidi="ml-IN"/>
        </w:rPr>
        <w:t xml:space="preserve"> </w:t>
      </w:r>
      <w:r w:rsidR="00A04001">
        <w:rPr>
          <w:rFonts w:ascii="Bookman Old Style" w:hAnsi="Bookman Old Style"/>
          <w:sz w:val="24"/>
          <w:szCs w:val="24"/>
          <w:lang w:bidi="ml-IN"/>
        </w:rPr>
        <w:tab/>
      </w:r>
      <w:r>
        <w:rPr>
          <w:rFonts w:ascii="Bookman Old Style" w:hAnsi="Bookman Old Style"/>
          <w:sz w:val="24"/>
          <w:szCs w:val="24"/>
          <w:lang w:bidi="ml-IN"/>
        </w:rPr>
        <w:t>W</w:t>
      </w:r>
      <w:r w:rsidR="00E314B8" w:rsidRPr="00E314B8">
        <w:rPr>
          <w:rFonts w:ascii="Bookman Old Style" w:hAnsi="Bookman Old Style"/>
          <w:sz w:val="24"/>
          <w:szCs w:val="24"/>
          <w:lang w:bidi="ml-IN"/>
        </w:rPr>
        <w:t>hile carrying out the work it has been ensured that</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the works do not cause public nuisance and unnecessary damages to public or</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private property. And hence, shifting of the line has not caused any harm or</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 xml:space="preserve">damage to the </w:t>
      </w:r>
      <w:r w:rsidR="00B02CE0">
        <w:rPr>
          <w:rFonts w:ascii="Bookman Old Style" w:hAnsi="Bookman Old Style"/>
          <w:sz w:val="24"/>
          <w:szCs w:val="24"/>
          <w:lang w:bidi="ml-IN"/>
        </w:rPr>
        <w:t>appellant</w:t>
      </w:r>
      <w:r w:rsidR="00E314B8" w:rsidRPr="00E314B8">
        <w:rPr>
          <w:rFonts w:ascii="Bookman Old Style" w:hAnsi="Bookman Old Style"/>
          <w:sz w:val="24"/>
          <w:szCs w:val="24"/>
          <w:lang w:bidi="ml-IN"/>
        </w:rPr>
        <w:t>, rather the crossing of line across the property of the</w:t>
      </w:r>
      <w:r w:rsidR="00FA5762">
        <w:rPr>
          <w:rFonts w:ascii="Bookman Old Style" w:hAnsi="Bookman Old Style"/>
          <w:sz w:val="24"/>
          <w:szCs w:val="24"/>
          <w:lang w:bidi="ml-IN"/>
        </w:rPr>
        <w:t xml:space="preserve"> </w:t>
      </w:r>
      <w:r w:rsidR="00B02CE0">
        <w:rPr>
          <w:rFonts w:ascii="Bookman Old Style" w:hAnsi="Bookman Old Style"/>
          <w:sz w:val="24"/>
          <w:szCs w:val="24"/>
          <w:lang w:bidi="ml-IN"/>
        </w:rPr>
        <w:t>appellant</w:t>
      </w:r>
      <w:r w:rsidR="00E314B8" w:rsidRPr="00E314B8">
        <w:rPr>
          <w:rFonts w:ascii="Bookman Old Style" w:hAnsi="Bookman Old Style"/>
          <w:sz w:val="24"/>
          <w:szCs w:val="24"/>
          <w:lang w:bidi="ml-IN"/>
        </w:rPr>
        <w:t xml:space="preserve"> has been decreased to maximum possible extent after shifting the</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 xml:space="preserve">same. </w:t>
      </w:r>
      <w:r w:rsidR="00FA5762" w:rsidRPr="00E314B8">
        <w:rPr>
          <w:rFonts w:ascii="Bookman Old Style" w:hAnsi="Bookman Old Style"/>
          <w:sz w:val="24"/>
          <w:szCs w:val="24"/>
          <w:lang w:bidi="ml-IN"/>
        </w:rPr>
        <w:t>Moreover,</w:t>
      </w:r>
      <w:r w:rsidR="00E314B8" w:rsidRPr="00E314B8">
        <w:rPr>
          <w:rFonts w:ascii="Bookman Old Style" w:hAnsi="Bookman Old Style"/>
          <w:sz w:val="24"/>
          <w:szCs w:val="24"/>
          <w:lang w:bidi="ml-IN"/>
        </w:rPr>
        <w:t xml:space="preserve"> </w:t>
      </w:r>
      <w:r w:rsidR="00FA5762">
        <w:rPr>
          <w:rFonts w:ascii="Bookman Old Style" w:hAnsi="Bookman Old Style"/>
          <w:sz w:val="24"/>
          <w:szCs w:val="24"/>
          <w:lang w:bidi="ml-IN"/>
        </w:rPr>
        <w:t>the</w:t>
      </w:r>
      <w:r w:rsidR="00E314B8" w:rsidRPr="00E314B8">
        <w:rPr>
          <w:rFonts w:ascii="Bookman Old Style" w:hAnsi="Bookman Old Style"/>
          <w:sz w:val="24"/>
          <w:szCs w:val="24"/>
          <w:lang w:bidi="ml-IN"/>
        </w:rPr>
        <w:t xml:space="preserve"> power conferred upon the Licensee is section 11 of the</w:t>
      </w:r>
      <w:r w:rsidR="00FA5762">
        <w:rPr>
          <w:rFonts w:ascii="Bookman Old Style" w:hAnsi="Bookman Old Style"/>
          <w:sz w:val="24"/>
          <w:szCs w:val="24"/>
          <w:lang w:bidi="ml-IN"/>
        </w:rPr>
        <w:t xml:space="preserve"> </w:t>
      </w:r>
      <w:r>
        <w:rPr>
          <w:rFonts w:ascii="Bookman Old Style" w:hAnsi="Bookman Old Style"/>
          <w:sz w:val="24"/>
          <w:szCs w:val="24"/>
          <w:lang w:bidi="ml-IN"/>
        </w:rPr>
        <w:t xml:space="preserve">Telegraph Act 1885. </w:t>
      </w:r>
      <w:r w:rsidR="00E314B8" w:rsidRPr="00E314B8">
        <w:rPr>
          <w:rFonts w:ascii="Bookman Old Style" w:hAnsi="Bookman Old Style"/>
          <w:sz w:val="24"/>
          <w:szCs w:val="24"/>
          <w:lang w:bidi="ml-IN"/>
        </w:rPr>
        <w:t>The line and accessories have not</w:t>
      </w:r>
      <w:r w:rsidR="00051505">
        <w:rPr>
          <w:rFonts w:ascii="Bookman Old Style" w:hAnsi="Bookman Old Style"/>
          <w:sz w:val="24"/>
          <w:szCs w:val="24"/>
          <w:lang w:bidi="ml-IN"/>
        </w:rPr>
        <w:t xml:space="preserve"> been</w:t>
      </w:r>
      <w:r w:rsidR="00E314B8" w:rsidRPr="00E314B8">
        <w:rPr>
          <w:rFonts w:ascii="Bookman Old Style" w:hAnsi="Bookman Old Style"/>
          <w:sz w:val="24"/>
          <w:szCs w:val="24"/>
          <w:lang w:bidi="ml-IN"/>
        </w:rPr>
        <w:t xml:space="preserve"> drawn through his</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p</w:t>
      </w:r>
      <w:r>
        <w:rPr>
          <w:rFonts w:ascii="Bookman Old Style" w:hAnsi="Bookman Old Style"/>
          <w:sz w:val="24"/>
          <w:szCs w:val="24"/>
          <w:lang w:bidi="ml-IN"/>
        </w:rPr>
        <w:t>roperty and only a portion of the cross arm is in his</w:t>
      </w:r>
      <w:r w:rsidR="00E314B8" w:rsidRPr="00E314B8">
        <w:rPr>
          <w:rFonts w:ascii="Bookman Old Style" w:hAnsi="Bookman Old Style"/>
          <w:sz w:val="24"/>
          <w:szCs w:val="24"/>
          <w:lang w:bidi="ml-IN"/>
        </w:rPr>
        <w:t xml:space="preserve"> boundary. It is informed</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from th</w:t>
      </w:r>
      <w:r>
        <w:rPr>
          <w:rFonts w:ascii="Bookman Old Style" w:hAnsi="Bookman Old Style"/>
          <w:sz w:val="24"/>
          <w:szCs w:val="24"/>
          <w:lang w:bidi="ml-IN"/>
        </w:rPr>
        <w:t>e office that the length of the side</w:t>
      </w:r>
      <w:r w:rsidR="00051505">
        <w:rPr>
          <w:rFonts w:ascii="Bookman Old Style" w:hAnsi="Bookman Old Style"/>
          <w:sz w:val="24"/>
          <w:szCs w:val="24"/>
          <w:lang w:bidi="ml-IN"/>
        </w:rPr>
        <w:t xml:space="preserve"> arm</w:t>
      </w:r>
      <w:r>
        <w:rPr>
          <w:rFonts w:ascii="Bookman Old Style" w:hAnsi="Bookman Old Style"/>
          <w:sz w:val="24"/>
          <w:szCs w:val="24"/>
          <w:lang w:bidi="ml-IN"/>
        </w:rPr>
        <w:t xml:space="preserve"> can be reduced. But the</w:t>
      </w:r>
      <w:r w:rsidR="00E314B8" w:rsidRPr="00E314B8">
        <w:rPr>
          <w:rFonts w:ascii="Bookman Old Style" w:hAnsi="Bookman Old Style"/>
          <w:sz w:val="24"/>
          <w:szCs w:val="24"/>
          <w:lang w:bidi="ml-IN"/>
        </w:rPr>
        <w:t xml:space="preserve"> </w:t>
      </w:r>
      <w:r w:rsidR="00B02CE0">
        <w:rPr>
          <w:rFonts w:ascii="Bookman Old Style" w:hAnsi="Bookman Old Style"/>
          <w:sz w:val="24"/>
          <w:szCs w:val="24"/>
          <w:lang w:bidi="ml-IN"/>
        </w:rPr>
        <w:t>appellant</w:t>
      </w:r>
      <w:r w:rsidR="00E314B8" w:rsidRPr="00E314B8">
        <w:rPr>
          <w:rFonts w:ascii="Bookman Old Style" w:hAnsi="Bookman Old Style"/>
          <w:sz w:val="24"/>
          <w:szCs w:val="24"/>
          <w:lang w:bidi="ml-IN"/>
        </w:rPr>
        <w:t xml:space="preserve"> is not willing for the</w:t>
      </w:r>
      <w:r w:rsidR="00FA5762">
        <w:rPr>
          <w:rFonts w:ascii="Bookman Old Style" w:hAnsi="Bookman Old Style"/>
          <w:sz w:val="24"/>
          <w:szCs w:val="24"/>
          <w:lang w:bidi="ml-IN"/>
        </w:rPr>
        <w:t xml:space="preserve"> </w:t>
      </w:r>
      <w:r>
        <w:rPr>
          <w:rFonts w:ascii="Bookman Old Style" w:hAnsi="Bookman Old Style"/>
          <w:sz w:val="24"/>
          <w:szCs w:val="24"/>
          <w:lang w:bidi="ml-IN"/>
        </w:rPr>
        <w:t xml:space="preserve">same. </w:t>
      </w:r>
      <w:r w:rsidR="00E314B8" w:rsidRPr="00E314B8">
        <w:rPr>
          <w:rFonts w:ascii="Bookman Old Style" w:hAnsi="Bookman Old Style"/>
          <w:sz w:val="24"/>
          <w:szCs w:val="24"/>
          <w:lang w:bidi="ml-IN"/>
        </w:rPr>
        <w:t xml:space="preserve"> </w:t>
      </w:r>
      <w:r w:rsidRPr="00E314B8">
        <w:rPr>
          <w:rFonts w:ascii="Bookman Old Style" w:hAnsi="Bookman Old Style"/>
          <w:sz w:val="24"/>
          <w:szCs w:val="24"/>
          <w:lang w:bidi="ml-IN"/>
        </w:rPr>
        <w:t>Other</w:t>
      </w:r>
      <w:r w:rsidR="00E314B8" w:rsidRPr="00E314B8">
        <w:rPr>
          <w:rFonts w:ascii="Bookman Old Style" w:hAnsi="Bookman Old Style"/>
          <w:sz w:val="24"/>
          <w:szCs w:val="24"/>
          <w:lang w:bidi="ml-IN"/>
        </w:rPr>
        <w:t xml:space="preserve"> accessories such as line,</w:t>
      </w:r>
      <w:r w:rsidR="00FA5762">
        <w:rPr>
          <w:rFonts w:ascii="Bookman Old Style" w:hAnsi="Bookman Old Style"/>
          <w:sz w:val="24"/>
          <w:szCs w:val="24"/>
          <w:lang w:bidi="ml-IN"/>
        </w:rPr>
        <w:t xml:space="preserve"> </w:t>
      </w:r>
      <w:r w:rsidR="00E314B8" w:rsidRPr="00E314B8">
        <w:rPr>
          <w:rFonts w:ascii="Bookman Old Style" w:hAnsi="Bookman Old Style"/>
          <w:sz w:val="24"/>
          <w:szCs w:val="24"/>
          <w:lang w:bidi="ml-IN"/>
        </w:rPr>
        <w:t>post etc are outside his boundary. There</w:t>
      </w:r>
      <w:r w:rsidR="00FA5762">
        <w:rPr>
          <w:rFonts w:ascii="Bookman Old Style" w:hAnsi="Bookman Old Style"/>
          <w:sz w:val="24"/>
          <w:szCs w:val="24"/>
          <w:lang w:bidi="ml-IN"/>
        </w:rPr>
        <w:t xml:space="preserve"> </w:t>
      </w:r>
      <w:r>
        <w:rPr>
          <w:rFonts w:ascii="Bookman Old Style" w:hAnsi="Bookman Old Style"/>
          <w:sz w:val="24"/>
          <w:szCs w:val="24"/>
          <w:lang w:bidi="ml-IN"/>
        </w:rPr>
        <w:t>was no injustice</w:t>
      </w:r>
      <w:r w:rsidR="00E314B8" w:rsidRPr="00E314B8">
        <w:rPr>
          <w:rFonts w:ascii="Bookman Old Style" w:hAnsi="Bookman Old Style"/>
          <w:sz w:val="24"/>
          <w:szCs w:val="24"/>
          <w:lang w:bidi="ml-IN"/>
        </w:rPr>
        <w:t xml:space="preserve"> done to the </w:t>
      </w:r>
      <w:r w:rsidR="00B02CE0">
        <w:rPr>
          <w:rFonts w:ascii="Bookman Old Style" w:hAnsi="Bookman Old Style"/>
          <w:sz w:val="24"/>
          <w:szCs w:val="24"/>
          <w:lang w:bidi="ml-IN"/>
        </w:rPr>
        <w:t>appellant</w:t>
      </w:r>
      <w:r w:rsidR="00E314B8" w:rsidRPr="00E314B8">
        <w:rPr>
          <w:rFonts w:ascii="Bookman Old Style" w:hAnsi="Bookman Old Style"/>
          <w:sz w:val="24"/>
          <w:szCs w:val="24"/>
          <w:lang w:bidi="ml-IN"/>
        </w:rPr>
        <w:t>.</w:t>
      </w:r>
    </w:p>
    <w:p w14:paraId="02ABA691" w14:textId="77777777" w:rsidR="00FA5762" w:rsidRDefault="00FA5762" w:rsidP="00E314B8">
      <w:pPr>
        <w:pStyle w:val="NoSpacing"/>
        <w:jc w:val="both"/>
        <w:rPr>
          <w:rFonts w:ascii="Bookman Old Style" w:hAnsi="Bookman Old Style"/>
          <w:sz w:val="24"/>
          <w:szCs w:val="24"/>
          <w:lang w:bidi="ml-IN"/>
        </w:rPr>
      </w:pPr>
    </w:p>
    <w:p w14:paraId="02EE311E" w14:textId="77777777" w:rsidR="00542374" w:rsidRDefault="00542374" w:rsidP="00542374">
      <w:pPr>
        <w:pStyle w:val="NoSpacing"/>
        <w:jc w:val="both"/>
        <w:rPr>
          <w:rFonts w:ascii="Bookman Old Style" w:hAnsi="Bookman Old Style" w:cs="Cambria"/>
          <w:b/>
          <w:bCs/>
          <w:sz w:val="24"/>
          <w:szCs w:val="24"/>
          <w:u w:val="single"/>
        </w:rPr>
      </w:pPr>
      <w:r>
        <w:rPr>
          <w:rFonts w:ascii="Bookman Old Style" w:hAnsi="Bookman Old Style" w:cs="Cambria"/>
          <w:b/>
          <w:bCs/>
          <w:sz w:val="24"/>
          <w:szCs w:val="24"/>
          <w:u w:val="single"/>
        </w:rPr>
        <w:t>Analysis and findings</w:t>
      </w:r>
    </w:p>
    <w:p w14:paraId="06DEEC45" w14:textId="77777777" w:rsidR="00542374" w:rsidRDefault="00542374" w:rsidP="00542374">
      <w:pPr>
        <w:pStyle w:val="NoSpacing"/>
        <w:jc w:val="both"/>
        <w:rPr>
          <w:rFonts w:ascii="Bookman Old Style" w:hAnsi="Bookman Old Style" w:cs="Cambria"/>
          <w:b/>
          <w:bCs/>
          <w:sz w:val="24"/>
          <w:szCs w:val="24"/>
          <w:u w:val="single"/>
        </w:rPr>
      </w:pPr>
    </w:p>
    <w:p w14:paraId="311AD887" w14:textId="492728AA" w:rsidR="00542374" w:rsidRDefault="00542374" w:rsidP="00A04001">
      <w:pPr>
        <w:pStyle w:val="NoSpacing"/>
        <w:ind w:firstLine="720"/>
        <w:jc w:val="both"/>
        <w:rPr>
          <w:rFonts w:ascii="Bookman Old Style" w:hAnsi="Bookman Old Style"/>
          <w:sz w:val="24"/>
          <w:szCs w:val="24"/>
        </w:rPr>
      </w:pPr>
      <w:r>
        <w:rPr>
          <w:rFonts w:ascii="Bookman Old Style" w:hAnsi="Bookman Old Style"/>
          <w:sz w:val="24"/>
          <w:szCs w:val="24"/>
        </w:rPr>
        <w:t>A hearing of the case was conducted in my chamber at Edappally on12-12-2019. Sri. K.J. Denny represented the appellant and Smt. Shiny Antony, Assistant Executive Engineer, Electrical Sub Division, Kodakara represented the respondent’s side. The brief facts and circumstances of the case that led to filing of the petition before this Authority are narrated above.  On examining the petition of the appellant, the statement of facts filed by the respondent, the arguments in the hearing and considering all the facts and circumstances of the case, this Authority comes to the following findings and conclusions leading to the decisions.</w:t>
      </w:r>
    </w:p>
    <w:p w14:paraId="3F30AA72" w14:textId="77777777" w:rsidR="00051505" w:rsidRDefault="00051505" w:rsidP="00A04001">
      <w:pPr>
        <w:pStyle w:val="NoSpacing"/>
        <w:ind w:firstLine="720"/>
        <w:jc w:val="both"/>
        <w:rPr>
          <w:rFonts w:ascii="Bookman Old Style" w:hAnsi="Bookman Old Style"/>
          <w:sz w:val="24"/>
          <w:szCs w:val="24"/>
        </w:rPr>
      </w:pPr>
    </w:p>
    <w:p w14:paraId="49079FCB" w14:textId="34CC9BC4" w:rsidR="00051505" w:rsidRDefault="00051505" w:rsidP="00A04001">
      <w:pPr>
        <w:pStyle w:val="NoSpacing"/>
        <w:ind w:firstLine="720"/>
        <w:jc w:val="both"/>
        <w:rPr>
          <w:rFonts w:ascii="Bookman Old Style" w:hAnsi="Bookman Old Style"/>
          <w:sz w:val="24"/>
          <w:szCs w:val="24"/>
        </w:rPr>
      </w:pPr>
      <w:r>
        <w:rPr>
          <w:rFonts w:ascii="Bookman Old Style" w:hAnsi="Bookman Old Style"/>
          <w:sz w:val="24"/>
          <w:szCs w:val="24"/>
        </w:rPr>
        <w:t xml:space="preserve">This Authority has inspected the premises of the appellant on 17-01-2020. The inconvenience of the appellant is the passing of the </w:t>
      </w:r>
      <w:bookmarkStart w:id="0" w:name="_GoBack"/>
      <w:bookmarkEnd w:id="0"/>
      <w:r w:rsidR="00C62C09">
        <w:rPr>
          <w:rFonts w:ascii="Bookman Old Style" w:hAnsi="Bookman Old Style"/>
          <w:sz w:val="24"/>
          <w:szCs w:val="24"/>
        </w:rPr>
        <w:t>Low-Tension</w:t>
      </w:r>
      <w:r>
        <w:rPr>
          <w:rFonts w:ascii="Bookman Old Style" w:hAnsi="Bookman Old Style"/>
          <w:sz w:val="24"/>
          <w:szCs w:val="24"/>
        </w:rPr>
        <w:t xml:space="preserve"> line near to the jack fruit tree which is situated in the extreme boundary of his property. The disputed line is having a </w:t>
      </w:r>
      <w:r w:rsidR="0015327F">
        <w:rPr>
          <w:rFonts w:ascii="Bookman Old Style" w:hAnsi="Bookman Old Style"/>
          <w:sz w:val="24"/>
          <w:szCs w:val="24"/>
        </w:rPr>
        <w:t>length</w:t>
      </w:r>
      <w:r>
        <w:rPr>
          <w:rFonts w:ascii="Bookman Old Style" w:hAnsi="Bookman Old Style"/>
          <w:sz w:val="24"/>
          <w:szCs w:val="24"/>
        </w:rPr>
        <w:t xml:space="preserve"> of nearly 50 metres with three electric poles</w:t>
      </w:r>
      <w:r w:rsidR="0015327F">
        <w:rPr>
          <w:rFonts w:ascii="Bookman Old Style" w:hAnsi="Bookman Old Style"/>
          <w:sz w:val="24"/>
          <w:szCs w:val="24"/>
        </w:rPr>
        <w:t xml:space="preserve"> including the tapping and terminating ends and </w:t>
      </w:r>
      <w:r w:rsidR="00C62C09">
        <w:rPr>
          <w:rFonts w:ascii="Bookman Old Style" w:hAnsi="Bookman Old Style"/>
          <w:sz w:val="24"/>
          <w:szCs w:val="24"/>
        </w:rPr>
        <w:t xml:space="preserve">one </w:t>
      </w:r>
      <w:r w:rsidR="0015327F">
        <w:rPr>
          <w:rFonts w:ascii="Bookman Old Style" w:hAnsi="Bookman Old Style"/>
          <w:sz w:val="24"/>
          <w:szCs w:val="24"/>
        </w:rPr>
        <w:t>pole</w:t>
      </w:r>
      <w:r w:rsidR="00C62C09">
        <w:rPr>
          <w:rFonts w:ascii="Bookman Old Style" w:hAnsi="Bookman Old Style"/>
          <w:sz w:val="24"/>
          <w:szCs w:val="24"/>
        </w:rPr>
        <w:t xml:space="preserve"> is </w:t>
      </w:r>
      <w:r w:rsidR="0015327F">
        <w:rPr>
          <w:rFonts w:ascii="Bookman Old Style" w:hAnsi="Bookman Old Style"/>
          <w:sz w:val="24"/>
          <w:szCs w:val="24"/>
        </w:rPr>
        <w:t>erected in the main road side and</w:t>
      </w:r>
      <w:r w:rsidR="00C62C09">
        <w:rPr>
          <w:rFonts w:ascii="Bookman Old Style" w:hAnsi="Bookman Old Style"/>
          <w:sz w:val="24"/>
          <w:szCs w:val="24"/>
        </w:rPr>
        <w:t xml:space="preserve"> others in the side of</w:t>
      </w:r>
      <w:r w:rsidR="0015327F">
        <w:rPr>
          <w:rFonts w:ascii="Bookman Old Style" w:hAnsi="Bookman Old Style"/>
          <w:sz w:val="24"/>
          <w:szCs w:val="24"/>
        </w:rPr>
        <w:t xml:space="preserve"> the pathway. The terminal pole is seen as slightly slanted and which is to be strai</w:t>
      </w:r>
      <w:r w:rsidR="00C62C09">
        <w:rPr>
          <w:rFonts w:ascii="Bookman Old Style" w:hAnsi="Bookman Old Style"/>
          <w:sz w:val="24"/>
          <w:szCs w:val="24"/>
        </w:rPr>
        <w:t>ghte</w:t>
      </w:r>
      <w:r w:rsidR="0015327F">
        <w:rPr>
          <w:rFonts w:ascii="Bookman Old Style" w:hAnsi="Bookman Old Style"/>
          <w:sz w:val="24"/>
          <w:szCs w:val="24"/>
        </w:rPr>
        <w:t xml:space="preserve">ned. </w:t>
      </w:r>
    </w:p>
    <w:p w14:paraId="0C740DE2" w14:textId="77777777" w:rsidR="00E314B8" w:rsidRPr="00E314B8" w:rsidRDefault="00E314B8" w:rsidP="00E314B8">
      <w:pPr>
        <w:pStyle w:val="NoSpacing"/>
        <w:jc w:val="both"/>
        <w:rPr>
          <w:rFonts w:ascii="Bookman Old Style" w:hAnsi="Bookman Old Style"/>
          <w:sz w:val="24"/>
          <w:szCs w:val="24"/>
          <w:lang w:bidi="ml-IN"/>
        </w:rPr>
      </w:pPr>
    </w:p>
    <w:p w14:paraId="7F7DCE87" w14:textId="77777777" w:rsidR="0088193B" w:rsidRDefault="0088193B" w:rsidP="0088193B">
      <w:pPr>
        <w:pStyle w:val="NoSpacing"/>
        <w:rPr>
          <w:rFonts w:ascii="Bookman Old Style" w:hAnsi="Bookman Old Style"/>
          <w:b/>
          <w:sz w:val="24"/>
          <w:szCs w:val="24"/>
          <w:u w:val="single"/>
          <w:lang w:val="en-GB"/>
        </w:rPr>
      </w:pPr>
      <w:r>
        <w:rPr>
          <w:rFonts w:ascii="Bookman Old Style" w:hAnsi="Bookman Old Style" w:cs="Calibri"/>
          <w:b/>
          <w:sz w:val="24"/>
          <w:szCs w:val="24"/>
          <w:u w:val="single"/>
        </w:rPr>
        <w:t>Decision</w:t>
      </w:r>
    </w:p>
    <w:p w14:paraId="186920AF" w14:textId="77777777" w:rsidR="0088193B" w:rsidRDefault="0088193B" w:rsidP="0088193B">
      <w:pPr>
        <w:pStyle w:val="NoSpacing"/>
        <w:rPr>
          <w:rFonts w:ascii="Bookman Old Style" w:hAnsi="Bookman Old Style"/>
          <w:sz w:val="24"/>
          <w:szCs w:val="24"/>
          <w:lang w:val="en-GB"/>
        </w:rPr>
      </w:pPr>
    </w:p>
    <w:p w14:paraId="141794FF" w14:textId="77777777" w:rsidR="0088193B" w:rsidRDefault="0088193B" w:rsidP="0088193B">
      <w:pPr>
        <w:autoSpaceDE w:val="0"/>
        <w:autoSpaceDN w:val="0"/>
        <w:adjustRightInd w:val="0"/>
        <w:ind w:firstLine="720"/>
        <w:rPr>
          <w:szCs w:val="24"/>
        </w:rPr>
      </w:pPr>
      <w:r>
        <w:rPr>
          <w:szCs w:val="24"/>
        </w:rPr>
        <w:t>From the findings and conclusions arrived at as detailed above, I decide as follows:</w:t>
      </w:r>
    </w:p>
    <w:p w14:paraId="67BBAFAF" w14:textId="77777777" w:rsidR="0088193B" w:rsidRDefault="0088193B" w:rsidP="0088193B">
      <w:pPr>
        <w:autoSpaceDE w:val="0"/>
        <w:autoSpaceDN w:val="0"/>
        <w:adjustRightInd w:val="0"/>
        <w:ind w:firstLine="720"/>
        <w:rPr>
          <w:szCs w:val="24"/>
          <w:lang w:val="en-IN"/>
        </w:rPr>
      </w:pPr>
    </w:p>
    <w:p w14:paraId="68ECCA1F" w14:textId="2F14F06B" w:rsidR="0088193B" w:rsidRDefault="0088193B" w:rsidP="0088193B">
      <w:pPr>
        <w:pStyle w:val="NoSpacing"/>
        <w:numPr>
          <w:ilvl w:val="0"/>
          <w:numId w:val="1"/>
        </w:numPr>
        <w:jc w:val="both"/>
        <w:rPr>
          <w:rFonts w:ascii="Bookman Old Style" w:hAnsi="Bookman Old Style"/>
          <w:sz w:val="24"/>
          <w:szCs w:val="24"/>
          <w:lang w:val="en-GB"/>
        </w:rPr>
      </w:pPr>
      <w:r>
        <w:rPr>
          <w:rFonts w:ascii="Bookman Old Style" w:hAnsi="Bookman Old Style"/>
          <w:sz w:val="24"/>
          <w:szCs w:val="24"/>
          <w:lang w:val="en-GB"/>
        </w:rPr>
        <w:t>The respondent shall maintain the line for ensuring the safe distribution of electricity and clearance shall be maintained as per rules.</w:t>
      </w:r>
    </w:p>
    <w:p w14:paraId="5157FB2F" w14:textId="77777777" w:rsidR="0088193B" w:rsidRDefault="0088193B" w:rsidP="0088193B">
      <w:pPr>
        <w:pStyle w:val="NoSpacing"/>
        <w:ind w:left="720"/>
        <w:jc w:val="both"/>
        <w:rPr>
          <w:rFonts w:ascii="Bookman Old Style" w:hAnsi="Bookman Old Style"/>
          <w:sz w:val="24"/>
          <w:szCs w:val="24"/>
          <w:lang w:val="en-GB"/>
        </w:rPr>
      </w:pPr>
    </w:p>
    <w:p w14:paraId="5A0DB38E" w14:textId="21D89FEF" w:rsidR="0088193B" w:rsidRDefault="0088193B" w:rsidP="0088193B">
      <w:pPr>
        <w:pStyle w:val="NoSpacing"/>
        <w:numPr>
          <w:ilvl w:val="0"/>
          <w:numId w:val="1"/>
        </w:numPr>
        <w:jc w:val="both"/>
        <w:rPr>
          <w:rFonts w:ascii="Bookman Old Style" w:hAnsi="Bookman Old Style"/>
          <w:sz w:val="24"/>
          <w:szCs w:val="24"/>
          <w:lang w:val="en-GB"/>
        </w:rPr>
      </w:pPr>
      <w:r>
        <w:rPr>
          <w:rFonts w:ascii="Bookman Old Style" w:hAnsi="Bookman Old Style"/>
          <w:sz w:val="24"/>
          <w:szCs w:val="24"/>
          <w:lang w:val="en-GB"/>
        </w:rPr>
        <w:t>The respondent shall look into the possibility of replacing the existing overhead line to Aerial Bunched Cables, if the cost is met by either of the affected parties.</w:t>
      </w:r>
    </w:p>
    <w:p w14:paraId="7B37BA1A" w14:textId="77777777" w:rsidR="0088193B" w:rsidRDefault="0088193B" w:rsidP="0088193B">
      <w:pPr>
        <w:pStyle w:val="ListParagraph"/>
        <w:rPr>
          <w:szCs w:val="24"/>
          <w:lang w:val="en-GB"/>
        </w:rPr>
      </w:pPr>
    </w:p>
    <w:p w14:paraId="22D9982C" w14:textId="0E7C5444" w:rsidR="0088193B" w:rsidRDefault="0088193B" w:rsidP="0088193B">
      <w:pPr>
        <w:ind w:firstLine="720"/>
        <w:rPr>
          <w:szCs w:val="24"/>
          <w:lang w:val="en-IN"/>
        </w:rPr>
      </w:pPr>
      <w:r>
        <w:rPr>
          <w:szCs w:val="24"/>
        </w:rPr>
        <w:t>Having concluded and decided as above, it is ordered accordingly and the Appeal Petition filed by the appellant, stands allowed to the extent ordered. No order on costs.</w:t>
      </w:r>
    </w:p>
    <w:p w14:paraId="10AF967F" w14:textId="77777777" w:rsidR="0088193B" w:rsidRDefault="0088193B" w:rsidP="0088193B">
      <w:pPr>
        <w:rPr>
          <w:szCs w:val="24"/>
        </w:rPr>
      </w:pPr>
    </w:p>
    <w:p w14:paraId="3B2D36B1" w14:textId="20E4615E" w:rsidR="0088193B" w:rsidRDefault="0088193B" w:rsidP="0088193B">
      <w:pPr>
        <w:rPr>
          <w:szCs w:val="24"/>
        </w:rPr>
      </w:pPr>
    </w:p>
    <w:p w14:paraId="74781096" w14:textId="3D214899" w:rsidR="00D5432B" w:rsidRDefault="00D5432B" w:rsidP="0088193B">
      <w:pPr>
        <w:rPr>
          <w:szCs w:val="24"/>
        </w:rPr>
      </w:pPr>
    </w:p>
    <w:p w14:paraId="40EAE408" w14:textId="0E3AE791" w:rsidR="00D5432B" w:rsidRDefault="00D5432B" w:rsidP="0088193B">
      <w:pPr>
        <w:rPr>
          <w:szCs w:val="24"/>
        </w:rPr>
      </w:pPr>
    </w:p>
    <w:p w14:paraId="04D2654B" w14:textId="77777777" w:rsidR="00D5432B" w:rsidRDefault="00D5432B" w:rsidP="0088193B">
      <w:pPr>
        <w:rPr>
          <w:szCs w:val="24"/>
        </w:rPr>
      </w:pPr>
    </w:p>
    <w:p w14:paraId="5097F2C0" w14:textId="77777777" w:rsidR="0088193B" w:rsidRDefault="0088193B" w:rsidP="0088193B">
      <w:pPr>
        <w:rPr>
          <w:szCs w:val="24"/>
        </w:rPr>
      </w:pPr>
    </w:p>
    <w:p w14:paraId="70489068" w14:textId="77777777" w:rsidR="0088193B" w:rsidRDefault="0088193B" w:rsidP="0088193B">
      <w:pPr>
        <w:jc w:val="right"/>
        <w:rPr>
          <w:b/>
          <w:bCs/>
          <w:szCs w:val="24"/>
        </w:rPr>
      </w:pPr>
      <w:r>
        <w:rPr>
          <w:b/>
          <w:bCs/>
          <w:szCs w:val="24"/>
        </w:rPr>
        <w:t xml:space="preserve">ELECTRICITY OMBUDSMAN </w:t>
      </w:r>
    </w:p>
    <w:p w14:paraId="20521CC1" w14:textId="77777777" w:rsidR="00D5432B" w:rsidRDefault="00D5432B" w:rsidP="00D45E03">
      <w:pPr>
        <w:rPr>
          <w:u w:val="single"/>
        </w:rPr>
      </w:pPr>
    </w:p>
    <w:p w14:paraId="7A7659C7" w14:textId="77777777" w:rsidR="00D5432B" w:rsidRDefault="00D5432B" w:rsidP="00D45E03">
      <w:pPr>
        <w:rPr>
          <w:u w:val="single"/>
        </w:rPr>
      </w:pPr>
    </w:p>
    <w:p w14:paraId="516A62C8" w14:textId="1684A9E4" w:rsidR="00D45E03" w:rsidRPr="00D45E03" w:rsidRDefault="00D45E03" w:rsidP="00D45E03">
      <w:pPr>
        <w:rPr>
          <w:u w:val="single"/>
        </w:rPr>
      </w:pPr>
      <w:r w:rsidRPr="00D45E03">
        <w:rPr>
          <w:u w:val="single"/>
        </w:rPr>
        <w:t>P/083/2019/</w:t>
      </w:r>
      <w:r w:rsidRPr="00D45E03">
        <w:rPr>
          <w:u w:val="single"/>
        </w:rPr>
        <w:tab/>
      </w:r>
      <w:r w:rsidRPr="00D45E03">
        <w:rPr>
          <w:u w:val="single"/>
        </w:rPr>
        <w:tab/>
        <w:t>/Dated:</w:t>
      </w:r>
      <w:r w:rsidRPr="00D45E03">
        <w:rPr>
          <w:u w:val="single"/>
        </w:rPr>
        <w:tab/>
      </w:r>
      <w:r w:rsidRPr="00D45E03">
        <w:rPr>
          <w:u w:val="single"/>
        </w:rPr>
        <w:tab/>
      </w:r>
      <w:r w:rsidRPr="00D45E03">
        <w:rPr>
          <w:u w:val="single"/>
        </w:rPr>
        <w:tab/>
      </w:r>
    </w:p>
    <w:p w14:paraId="2729EC5C" w14:textId="0E5D4052" w:rsidR="00D45E03" w:rsidRDefault="00D45E03" w:rsidP="00D45E03"/>
    <w:p w14:paraId="2A79346D" w14:textId="0B32065B" w:rsidR="00D45E03" w:rsidRDefault="00D45E03" w:rsidP="00D45E03">
      <w:r>
        <w:t>Delivered to:</w:t>
      </w:r>
    </w:p>
    <w:p w14:paraId="192A8DD4" w14:textId="77777777" w:rsidR="00D45E03" w:rsidRDefault="00D45E03" w:rsidP="00D45E03"/>
    <w:p w14:paraId="2DC63B06" w14:textId="1A6B161D" w:rsidR="00D45E03" w:rsidRDefault="00D45E03" w:rsidP="00D45E03">
      <w:pPr>
        <w:pStyle w:val="ListParagraph"/>
        <w:numPr>
          <w:ilvl w:val="0"/>
          <w:numId w:val="2"/>
        </w:numPr>
      </w:pPr>
      <w:r>
        <w:t>Sri. Johny K.L., Kurumbilayi House, Pazhayi P.O., Pudukad, Thrissur</w:t>
      </w:r>
    </w:p>
    <w:p w14:paraId="27A3E073" w14:textId="3A30FBD9" w:rsidR="00D45E03" w:rsidRDefault="00D45E03" w:rsidP="00D45E03">
      <w:pPr>
        <w:pStyle w:val="ListParagraph"/>
        <w:numPr>
          <w:ilvl w:val="0"/>
          <w:numId w:val="2"/>
        </w:numPr>
      </w:pPr>
      <w:r>
        <w:t>The Assistant Executive Engineer, Electrical Sub Division, KSE Board Ltd, Kodakara, Thrissur</w:t>
      </w:r>
    </w:p>
    <w:p w14:paraId="043A84FC" w14:textId="0D9B9A84" w:rsidR="00D45E03" w:rsidRDefault="00D45E03" w:rsidP="00D45E03"/>
    <w:p w14:paraId="25836CAE" w14:textId="3AAB013B" w:rsidR="00D45E03" w:rsidRDefault="00D45E03" w:rsidP="00D45E03">
      <w:r>
        <w:t>Copy to:</w:t>
      </w:r>
    </w:p>
    <w:p w14:paraId="4D5B1265" w14:textId="39DD7DFD" w:rsidR="00D45E03" w:rsidRDefault="00D45E03" w:rsidP="00D45E03"/>
    <w:p w14:paraId="64B0FE7F" w14:textId="77777777" w:rsidR="00D45E03" w:rsidRPr="00B4790A" w:rsidRDefault="00D45E03" w:rsidP="00D45E03">
      <w:pPr>
        <w:pStyle w:val="NoSpacing"/>
        <w:numPr>
          <w:ilvl w:val="0"/>
          <w:numId w:val="3"/>
        </w:numPr>
        <w:jc w:val="both"/>
        <w:rPr>
          <w:rFonts w:ascii="Bookman Old Style" w:hAnsi="Bookman Old Style" w:cs="Times New Roman"/>
          <w:sz w:val="23"/>
          <w:szCs w:val="23"/>
        </w:rPr>
      </w:pPr>
      <w:r w:rsidRPr="00B4790A">
        <w:rPr>
          <w:rFonts w:ascii="Bookman Old Style" w:hAnsi="Bookman Old Style" w:cs="Times New Roman"/>
          <w:sz w:val="23"/>
          <w:szCs w:val="23"/>
        </w:rPr>
        <w:t>The Secretary, Kerala State Electricity Regulatory Commission, KPFC Bhavanam, Vellayambalam, Thiruvananthapuram-10.</w:t>
      </w:r>
    </w:p>
    <w:p w14:paraId="75204BF0" w14:textId="77777777" w:rsidR="00D45E03" w:rsidRPr="00B4790A" w:rsidRDefault="00D45E03" w:rsidP="00D45E03">
      <w:pPr>
        <w:pStyle w:val="NoSpacing"/>
        <w:numPr>
          <w:ilvl w:val="0"/>
          <w:numId w:val="3"/>
        </w:numPr>
        <w:tabs>
          <w:tab w:val="left" w:pos="1701"/>
          <w:tab w:val="left" w:pos="3969"/>
          <w:tab w:val="left" w:pos="4536"/>
        </w:tabs>
        <w:jc w:val="both"/>
        <w:rPr>
          <w:rFonts w:ascii="Bookman Old Style" w:hAnsi="Bookman Old Style" w:cs="Times New Roman"/>
          <w:sz w:val="23"/>
          <w:szCs w:val="23"/>
        </w:rPr>
      </w:pPr>
      <w:r w:rsidRPr="00B4790A">
        <w:rPr>
          <w:rFonts w:ascii="Bookman Old Style" w:hAnsi="Bookman Old Style" w:cs="Times New Roman"/>
          <w:sz w:val="23"/>
          <w:szCs w:val="23"/>
        </w:rPr>
        <w:t>The Secretary, KSE Board Limited, Vydhyuthi</w:t>
      </w:r>
      <w:r>
        <w:rPr>
          <w:rFonts w:ascii="Bookman Old Style" w:hAnsi="Bookman Old Style" w:cs="Times New Roman"/>
          <w:sz w:val="23"/>
          <w:szCs w:val="23"/>
        </w:rPr>
        <w:t xml:space="preserve"> B</w:t>
      </w:r>
      <w:r w:rsidRPr="00B4790A">
        <w:rPr>
          <w:rFonts w:ascii="Bookman Old Style" w:hAnsi="Bookman Old Style" w:cs="Times New Roman"/>
          <w:sz w:val="23"/>
          <w:szCs w:val="23"/>
        </w:rPr>
        <w:t>havanam, Pattom,</w:t>
      </w:r>
      <w:r>
        <w:rPr>
          <w:rFonts w:ascii="Bookman Old Style" w:hAnsi="Bookman Old Style" w:cs="Times New Roman"/>
          <w:sz w:val="23"/>
          <w:szCs w:val="23"/>
        </w:rPr>
        <w:t xml:space="preserve"> </w:t>
      </w:r>
      <w:r w:rsidRPr="00B4790A">
        <w:rPr>
          <w:rFonts w:ascii="Bookman Old Style" w:hAnsi="Bookman Old Style" w:cs="Times New Roman"/>
          <w:sz w:val="23"/>
          <w:szCs w:val="23"/>
        </w:rPr>
        <w:t>Thiruvananthapuram-4.</w:t>
      </w:r>
    </w:p>
    <w:p w14:paraId="730E356A" w14:textId="77777777" w:rsidR="00D45E03" w:rsidRDefault="00D45E03" w:rsidP="00D45E03">
      <w:pPr>
        <w:pStyle w:val="ListParagraph"/>
        <w:numPr>
          <w:ilvl w:val="0"/>
          <w:numId w:val="3"/>
        </w:numPr>
        <w:rPr>
          <w:sz w:val="23"/>
          <w:szCs w:val="23"/>
        </w:rPr>
      </w:pPr>
      <w:r w:rsidRPr="00B4790A">
        <w:rPr>
          <w:sz w:val="23"/>
          <w:szCs w:val="23"/>
        </w:rPr>
        <w:t xml:space="preserve">The Chairperson, </w:t>
      </w:r>
      <w:r>
        <w:rPr>
          <w:sz w:val="23"/>
          <w:szCs w:val="23"/>
        </w:rPr>
        <w:t xml:space="preserve">CGRF-CR, 220 kV Substation Compound, </w:t>
      </w:r>
      <w:r w:rsidRPr="00C052BA">
        <w:rPr>
          <w:rFonts w:cs="Times New Roman"/>
          <w:szCs w:val="24"/>
        </w:rPr>
        <w:t>KSE Board Limited</w:t>
      </w:r>
      <w:r>
        <w:rPr>
          <w:rFonts w:cs="Times New Roman"/>
          <w:szCs w:val="24"/>
        </w:rPr>
        <w:t xml:space="preserve">, </w:t>
      </w:r>
      <w:r>
        <w:rPr>
          <w:sz w:val="23"/>
          <w:szCs w:val="23"/>
        </w:rPr>
        <w:t>HMT Colony P.O.</w:t>
      </w:r>
      <w:r w:rsidRPr="00B4790A">
        <w:rPr>
          <w:sz w:val="23"/>
          <w:szCs w:val="23"/>
        </w:rPr>
        <w:t xml:space="preserve">, </w:t>
      </w:r>
      <w:r>
        <w:rPr>
          <w:sz w:val="23"/>
          <w:szCs w:val="23"/>
        </w:rPr>
        <w:t>Kalamassery, PIN: 683 503.</w:t>
      </w:r>
    </w:p>
    <w:p w14:paraId="01372FD3" w14:textId="77777777" w:rsidR="00D45E03" w:rsidRDefault="00D45E03" w:rsidP="00D45E03"/>
    <w:p w14:paraId="09630F28" w14:textId="77777777" w:rsidR="0091455C" w:rsidRPr="00E314B8" w:rsidRDefault="0091455C" w:rsidP="00E314B8">
      <w:pPr>
        <w:pStyle w:val="NoSpacing"/>
        <w:jc w:val="both"/>
        <w:rPr>
          <w:rFonts w:ascii="Bookman Old Style" w:hAnsi="Bookman Old Style"/>
          <w:sz w:val="24"/>
          <w:szCs w:val="24"/>
        </w:rPr>
      </w:pPr>
    </w:p>
    <w:sectPr w:rsidR="0091455C" w:rsidRPr="00E314B8" w:rsidSect="00D5432B">
      <w:headerReference w:type="default" r:id="rId8"/>
      <w:pgSz w:w="11906" w:h="16838" w:code="9"/>
      <w:pgMar w:top="1728" w:right="1728" w:bottom="1728" w:left="172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72BD" w14:textId="77777777" w:rsidR="004E1CD0" w:rsidRDefault="004E1CD0" w:rsidP="00FA5762">
      <w:r>
        <w:separator/>
      </w:r>
    </w:p>
  </w:endnote>
  <w:endnote w:type="continuationSeparator" w:id="0">
    <w:p w14:paraId="526F0909" w14:textId="77777777" w:rsidR="004E1CD0" w:rsidRDefault="004E1CD0" w:rsidP="00FA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Bookman Old Style">
    <w:altName w:val="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A9F9" w14:textId="77777777" w:rsidR="004E1CD0" w:rsidRDefault="004E1CD0" w:rsidP="00FA5762">
      <w:r>
        <w:separator/>
      </w:r>
    </w:p>
  </w:footnote>
  <w:footnote w:type="continuationSeparator" w:id="0">
    <w:p w14:paraId="04F59D41" w14:textId="77777777" w:rsidR="004E1CD0" w:rsidRDefault="004E1CD0" w:rsidP="00FA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733944"/>
      <w:docPartObj>
        <w:docPartGallery w:val="Page Numbers (Top of Page)"/>
        <w:docPartUnique/>
      </w:docPartObj>
    </w:sdtPr>
    <w:sdtEndPr>
      <w:rPr>
        <w:noProof/>
      </w:rPr>
    </w:sdtEndPr>
    <w:sdtContent>
      <w:p w14:paraId="630AF600" w14:textId="4020F86B" w:rsidR="00FA5762" w:rsidRDefault="00FA5762">
        <w:pPr>
          <w:pStyle w:val="Header"/>
          <w:jc w:val="center"/>
        </w:pPr>
        <w:r>
          <w:fldChar w:fldCharType="begin"/>
        </w:r>
        <w:r>
          <w:instrText xml:space="preserve"> PAGE   \* MERGEFORMAT </w:instrText>
        </w:r>
        <w:r>
          <w:fldChar w:fldCharType="separate"/>
        </w:r>
        <w:r w:rsidR="0088193B">
          <w:rPr>
            <w:noProof/>
          </w:rPr>
          <w:t>4</w:t>
        </w:r>
        <w:r>
          <w:rPr>
            <w:noProof/>
          </w:rPr>
          <w:fldChar w:fldCharType="end"/>
        </w:r>
      </w:p>
    </w:sdtContent>
  </w:sdt>
  <w:p w14:paraId="75C263AA" w14:textId="77777777" w:rsidR="00FA5762" w:rsidRDefault="00FA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61EB0"/>
    <w:multiLevelType w:val="hybridMultilevel"/>
    <w:tmpl w:val="04C2C2F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A3D1A83"/>
    <w:multiLevelType w:val="hybridMultilevel"/>
    <w:tmpl w:val="7ADA93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EF412F"/>
    <w:multiLevelType w:val="hybridMultilevel"/>
    <w:tmpl w:val="AB6CD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B8"/>
    <w:rsid w:val="00044999"/>
    <w:rsid w:val="00051505"/>
    <w:rsid w:val="0015327F"/>
    <w:rsid w:val="0041595B"/>
    <w:rsid w:val="004E1CD0"/>
    <w:rsid w:val="00542374"/>
    <w:rsid w:val="0064258C"/>
    <w:rsid w:val="00645AA1"/>
    <w:rsid w:val="006F1F0A"/>
    <w:rsid w:val="007E50C5"/>
    <w:rsid w:val="0080383D"/>
    <w:rsid w:val="0088193B"/>
    <w:rsid w:val="0091455C"/>
    <w:rsid w:val="0097799E"/>
    <w:rsid w:val="00A04001"/>
    <w:rsid w:val="00A64014"/>
    <w:rsid w:val="00B01CA8"/>
    <w:rsid w:val="00B02CE0"/>
    <w:rsid w:val="00BE7976"/>
    <w:rsid w:val="00C62C09"/>
    <w:rsid w:val="00C81F6E"/>
    <w:rsid w:val="00CB5022"/>
    <w:rsid w:val="00D45E03"/>
    <w:rsid w:val="00D5432B"/>
    <w:rsid w:val="00E314B8"/>
    <w:rsid w:val="00E51D7F"/>
    <w:rsid w:val="00F9714F"/>
    <w:rsid w:val="00FA576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F810"/>
  <w15:chartTrackingRefBased/>
  <w15:docId w15:val="{764F491F-406D-4A37-94AE-C7EBEAD1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5B"/>
    <w:pPr>
      <w:spacing w:after="0" w:line="240" w:lineRule="auto"/>
      <w:jc w:val="both"/>
    </w:pPr>
    <w:rPr>
      <w:rFonts w:ascii="Bookman Old Style" w:hAnsi="Bookman Old Style"/>
      <w:kern w:val="24"/>
      <w:sz w:val="24"/>
      <w:szCs w:val="20"/>
      <w:lang w:val="en-US"/>
    </w:rPr>
  </w:style>
  <w:style w:type="paragraph" w:styleId="Heading1">
    <w:name w:val="heading 1"/>
    <w:basedOn w:val="Normal"/>
    <w:link w:val="Heading1Char"/>
    <w:uiPriority w:val="9"/>
    <w:qFormat/>
    <w:rsid w:val="00E314B8"/>
    <w:pPr>
      <w:spacing w:before="100" w:beforeAutospacing="1" w:after="100" w:afterAutospacing="1"/>
      <w:jc w:val="left"/>
      <w:outlineLvl w:val="0"/>
    </w:pPr>
    <w:rPr>
      <w:rFonts w:ascii="Times New Roman" w:eastAsia="Times New Roman" w:hAnsi="Times New Roman" w:cs="Times New Roman"/>
      <w:b/>
      <w:bCs/>
      <w:kern w:val="36"/>
      <w:sz w:val="48"/>
      <w:szCs w:val="48"/>
      <w:lang w:val="en-IN" w:eastAsia="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14B8"/>
    <w:pPr>
      <w:spacing w:after="0" w:line="240" w:lineRule="auto"/>
    </w:pPr>
  </w:style>
  <w:style w:type="character" w:customStyle="1" w:styleId="Heading1Char">
    <w:name w:val="Heading 1 Char"/>
    <w:basedOn w:val="DefaultParagraphFont"/>
    <w:link w:val="Heading1"/>
    <w:uiPriority w:val="9"/>
    <w:rsid w:val="00E314B8"/>
    <w:rPr>
      <w:rFonts w:ascii="Times New Roman" w:eastAsia="Times New Roman" w:hAnsi="Times New Roman" w:cs="Times New Roman"/>
      <w:b/>
      <w:bCs/>
      <w:kern w:val="36"/>
      <w:sz w:val="48"/>
      <w:szCs w:val="48"/>
      <w:lang w:eastAsia="en-IN" w:bidi="ml-IN"/>
    </w:rPr>
  </w:style>
  <w:style w:type="paragraph" w:styleId="Header">
    <w:name w:val="header"/>
    <w:basedOn w:val="Normal"/>
    <w:link w:val="HeaderChar"/>
    <w:uiPriority w:val="99"/>
    <w:unhideWhenUsed/>
    <w:rsid w:val="00FA5762"/>
    <w:pPr>
      <w:tabs>
        <w:tab w:val="center" w:pos="4513"/>
        <w:tab w:val="right" w:pos="9026"/>
      </w:tabs>
      <w:jc w:val="left"/>
    </w:pPr>
    <w:rPr>
      <w:rFonts w:asciiTheme="minorHAnsi" w:hAnsiTheme="minorHAnsi"/>
      <w:kern w:val="0"/>
      <w:sz w:val="22"/>
      <w:szCs w:val="22"/>
      <w:lang w:val="en-IN"/>
    </w:rPr>
  </w:style>
  <w:style w:type="character" w:customStyle="1" w:styleId="HeaderChar">
    <w:name w:val="Header Char"/>
    <w:basedOn w:val="DefaultParagraphFont"/>
    <w:link w:val="Header"/>
    <w:uiPriority w:val="99"/>
    <w:rsid w:val="00FA5762"/>
  </w:style>
  <w:style w:type="paragraph" w:styleId="Footer">
    <w:name w:val="footer"/>
    <w:basedOn w:val="Normal"/>
    <w:link w:val="FooterChar"/>
    <w:uiPriority w:val="99"/>
    <w:unhideWhenUsed/>
    <w:rsid w:val="00FA5762"/>
    <w:pPr>
      <w:tabs>
        <w:tab w:val="center" w:pos="4513"/>
        <w:tab w:val="right" w:pos="9026"/>
      </w:tabs>
      <w:jc w:val="left"/>
    </w:pPr>
    <w:rPr>
      <w:rFonts w:asciiTheme="minorHAnsi" w:hAnsiTheme="minorHAnsi"/>
      <w:kern w:val="0"/>
      <w:sz w:val="22"/>
      <w:szCs w:val="22"/>
      <w:lang w:val="en-IN"/>
    </w:rPr>
  </w:style>
  <w:style w:type="character" w:customStyle="1" w:styleId="FooterChar">
    <w:name w:val="Footer Char"/>
    <w:basedOn w:val="DefaultParagraphFont"/>
    <w:link w:val="Footer"/>
    <w:uiPriority w:val="99"/>
    <w:rsid w:val="00FA5762"/>
  </w:style>
  <w:style w:type="character" w:styleId="Hyperlink">
    <w:name w:val="Hyperlink"/>
    <w:basedOn w:val="DefaultParagraphFont"/>
    <w:uiPriority w:val="99"/>
    <w:semiHidden/>
    <w:unhideWhenUsed/>
    <w:rsid w:val="0041595B"/>
    <w:rPr>
      <w:color w:val="0563C1" w:themeColor="hyperlink"/>
      <w:u w:val="single"/>
    </w:rPr>
  </w:style>
  <w:style w:type="character" w:customStyle="1" w:styleId="NoSpacingChar">
    <w:name w:val="No Spacing Char"/>
    <w:basedOn w:val="DefaultParagraphFont"/>
    <w:link w:val="NoSpacing"/>
    <w:uiPriority w:val="1"/>
    <w:locked/>
    <w:rsid w:val="0041595B"/>
  </w:style>
  <w:style w:type="paragraph" w:styleId="ListParagraph">
    <w:name w:val="List Paragraph"/>
    <w:basedOn w:val="Normal"/>
    <w:uiPriority w:val="34"/>
    <w:qFormat/>
    <w:rsid w:val="0088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6563">
      <w:bodyDiv w:val="1"/>
      <w:marLeft w:val="0"/>
      <w:marRight w:val="0"/>
      <w:marTop w:val="0"/>
      <w:marBottom w:val="0"/>
      <w:divBdr>
        <w:top w:val="none" w:sz="0" w:space="0" w:color="auto"/>
        <w:left w:val="none" w:sz="0" w:space="0" w:color="auto"/>
        <w:bottom w:val="none" w:sz="0" w:space="0" w:color="auto"/>
        <w:right w:val="none" w:sz="0" w:space="0" w:color="auto"/>
      </w:divBdr>
    </w:div>
    <w:div w:id="966591169">
      <w:bodyDiv w:val="1"/>
      <w:marLeft w:val="0"/>
      <w:marRight w:val="0"/>
      <w:marTop w:val="0"/>
      <w:marBottom w:val="0"/>
      <w:divBdr>
        <w:top w:val="none" w:sz="0" w:space="0" w:color="auto"/>
        <w:left w:val="none" w:sz="0" w:space="0" w:color="auto"/>
        <w:bottom w:val="none" w:sz="0" w:space="0" w:color="auto"/>
        <w:right w:val="none" w:sz="0" w:space="0" w:color="auto"/>
      </w:divBdr>
    </w:div>
    <w:div w:id="1530486358">
      <w:bodyDiv w:val="1"/>
      <w:marLeft w:val="0"/>
      <w:marRight w:val="0"/>
      <w:marTop w:val="0"/>
      <w:marBottom w:val="0"/>
      <w:divBdr>
        <w:top w:val="none" w:sz="0" w:space="0" w:color="auto"/>
        <w:left w:val="none" w:sz="0" w:space="0" w:color="auto"/>
        <w:bottom w:val="none" w:sz="0" w:space="0" w:color="auto"/>
        <w:right w:val="none" w:sz="0" w:space="0" w:color="auto"/>
      </w:divBdr>
    </w:div>
    <w:div w:id="19998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rala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JALEEL</dc:creator>
  <cp:keywords/>
  <dc:description/>
  <cp:lastModifiedBy>KK JALEEL</cp:lastModifiedBy>
  <cp:revision>17</cp:revision>
  <cp:lastPrinted>2020-01-20T08:39:00Z</cp:lastPrinted>
  <dcterms:created xsi:type="dcterms:W3CDTF">2019-12-12T06:43:00Z</dcterms:created>
  <dcterms:modified xsi:type="dcterms:W3CDTF">2020-01-20T09:05:00Z</dcterms:modified>
</cp:coreProperties>
</file>